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68A967">
      <w:pPr>
        <w:widowControl/>
        <w:shd w:val="clear" w:color="auto" w:fill="FFFFFF"/>
        <w:spacing w:line="360" w:lineRule="atLeast"/>
        <w:jc w:val="center"/>
        <w:rPr>
          <w:rFonts w:ascii="华文中宋" w:hAnsi="华文中宋" w:eastAsia="华文中宋" w:cs="Arial"/>
          <w:color w:val="333333"/>
          <w:kern w:val="0"/>
          <w:sz w:val="52"/>
          <w:szCs w:val="52"/>
        </w:rPr>
      </w:pPr>
      <w:r>
        <w:rPr>
          <w:rFonts w:hint="eastAsia" w:ascii="华文中宋" w:hAnsi="华文中宋" w:eastAsia="华文中宋" w:cs="Arial"/>
          <w:color w:val="333333"/>
          <w:kern w:val="0"/>
          <w:sz w:val="52"/>
          <w:szCs w:val="52"/>
        </w:rPr>
        <w:t>中国大学生计算机设计大赛</w:t>
      </w:r>
    </w:p>
    <w:p w14:paraId="15F9AE4E">
      <w:pPr>
        <w:widowControl/>
        <w:shd w:val="clear" w:color="auto" w:fill="FFFFFF"/>
        <w:spacing w:line="360" w:lineRule="atLeast"/>
        <w:ind w:firstLine="1040"/>
        <w:jc w:val="center"/>
        <w:rPr>
          <w:rFonts w:ascii="华文中宋" w:hAnsi="华文中宋" w:eastAsia="华文中宋" w:cs="Arial"/>
          <w:color w:val="333333"/>
          <w:kern w:val="0"/>
          <w:szCs w:val="21"/>
        </w:rPr>
      </w:pPr>
    </w:p>
    <w:p w14:paraId="100E176B">
      <w:pPr>
        <w:widowControl/>
        <w:shd w:val="clear" w:color="auto" w:fill="FFFFFF"/>
        <w:spacing w:line="360" w:lineRule="atLeast"/>
        <w:ind w:firstLine="420"/>
        <w:jc w:val="center"/>
        <w:rPr>
          <w:rFonts w:ascii="Arial" w:hAnsi="Arial" w:eastAsia="宋体" w:cs="Arial"/>
          <w:color w:val="333333"/>
          <w:kern w:val="0"/>
          <w:szCs w:val="21"/>
        </w:rPr>
      </w:pPr>
      <w:r>
        <w:rPr>
          <w:rFonts w:ascii="仿宋_GB2312" w:hAnsi="楷体" w:eastAsia="仿宋_GB2312" w:cs="仿宋_GB2312"/>
          <w:color w:val="000000"/>
          <w:sz w:val="32"/>
          <w:szCs w:val="32"/>
        </w:rPr>
        <w:drawing>
          <wp:inline distT="0" distB="0" distL="0" distR="0">
            <wp:extent cx="1713230" cy="1565910"/>
            <wp:effectExtent l="0" t="0" r="1270" b="8890"/>
            <wp:docPr id="8" name="图片 8" descr="C:\Users\blculjm\AppData\Local\Temp\161875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blculjm\AppData\Local\Temp\1618755595(1).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760092" cy="1608806"/>
                    </a:xfrm>
                    <a:prstGeom prst="rect">
                      <a:avLst/>
                    </a:prstGeom>
                    <a:noFill/>
                    <a:ln>
                      <a:noFill/>
                    </a:ln>
                  </pic:spPr>
                </pic:pic>
              </a:graphicData>
            </a:graphic>
          </wp:inline>
        </w:drawing>
      </w:r>
    </w:p>
    <w:p w14:paraId="1D6D690E">
      <w:pPr>
        <w:widowControl/>
        <w:shd w:val="clear" w:color="auto" w:fill="FFFFFF"/>
        <w:spacing w:line="360" w:lineRule="atLeast"/>
        <w:ind w:firstLine="1040"/>
        <w:jc w:val="center"/>
        <w:rPr>
          <w:rFonts w:ascii="华文中宋" w:hAnsi="华文中宋" w:eastAsia="华文中宋" w:cs="Arial"/>
          <w:color w:val="333333"/>
          <w:kern w:val="0"/>
          <w:szCs w:val="21"/>
        </w:rPr>
      </w:pPr>
    </w:p>
    <w:p w14:paraId="21F92CC8">
      <w:pPr>
        <w:widowControl/>
        <w:shd w:val="clear" w:color="auto" w:fill="FFFFFF"/>
        <w:spacing w:after="624" w:afterLines="200" w:line="360" w:lineRule="atLeast"/>
        <w:ind w:firstLine="426"/>
        <w:jc w:val="center"/>
        <w:rPr>
          <w:rFonts w:ascii="华文楷体" w:hAnsi="华文楷体" w:eastAsia="华文楷体" w:cs="Arial"/>
          <w:color w:val="333333"/>
          <w:kern w:val="0"/>
          <w:sz w:val="32"/>
          <w:szCs w:val="32"/>
        </w:rPr>
      </w:pPr>
      <w:r>
        <w:rPr>
          <w:rFonts w:hint="eastAsia" w:ascii="华文楷体" w:hAnsi="华文楷体" w:eastAsia="华文楷体" w:cs="Arial"/>
          <w:color w:val="333333"/>
          <w:kern w:val="0"/>
          <w:sz w:val="32"/>
          <w:szCs w:val="32"/>
        </w:rPr>
        <w:t>物</w:t>
      </w:r>
      <w:r>
        <w:rPr>
          <w:rFonts w:ascii="华文楷体" w:hAnsi="华文楷体" w:eastAsia="华文楷体" w:cs="Arial"/>
          <w:color w:val="333333"/>
          <w:kern w:val="0"/>
          <w:sz w:val="32"/>
          <w:szCs w:val="32"/>
        </w:rPr>
        <w:t>联网应用类作品技术文档</w:t>
      </w:r>
    </w:p>
    <w:p w14:paraId="70F87673">
      <w:pPr>
        <w:widowControl/>
        <w:shd w:val="clear" w:color="auto" w:fill="FFFFFF"/>
        <w:spacing w:before="156" w:beforeLines="50" w:line="360" w:lineRule="atLeast"/>
        <w:jc w:val="left"/>
        <w:rPr>
          <w:rFonts w:ascii="宋体" w:hAnsi="宋体" w:eastAsia="宋体" w:cs="Arial"/>
          <w:color w:val="333333"/>
          <w:kern w:val="0"/>
          <w:sz w:val="32"/>
          <w:szCs w:val="32"/>
        </w:rPr>
      </w:pPr>
      <w:r>
        <w:rPr>
          <w:rFonts w:hint="eastAsia" w:ascii="宋体" w:hAnsi="宋体" w:eastAsia="宋体" w:cs="Arial"/>
          <w:color w:val="333333"/>
          <w:kern w:val="0"/>
          <w:sz w:val="32"/>
          <w:szCs w:val="32"/>
        </w:rPr>
        <w:t>作品编号：</w:t>
      </w:r>
      <w:r>
        <w:rPr>
          <w:rFonts w:hint="eastAsia" w:ascii="宋体" w:hAnsi="宋体" w:eastAsia="宋体" w:cs="Arial"/>
          <w:color w:val="333333"/>
          <w:kern w:val="0"/>
          <w:sz w:val="32"/>
          <w:szCs w:val="32"/>
          <w:u w:val="single"/>
        </w:rPr>
        <w:t>2025017942　　　　　　　　　　　　　　　　　　　</w:t>
      </w:r>
    </w:p>
    <w:p w14:paraId="162C2D81">
      <w:pPr>
        <w:widowControl/>
        <w:shd w:val="clear" w:color="auto" w:fill="FFFFFF"/>
        <w:spacing w:before="156" w:beforeLines="50" w:line="360" w:lineRule="atLeast"/>
        <w:ind w:left="1600" w:hanging="1600" w:hangingChars="500"/>
        <w:jc w:val="left"/>
        <w:rPr>
          <w:rFonts w:ascii="宋体" w:hAnsi="宋体" w:eastAsia="宋体" w:cs="Arial"/>
          <w:color w:val="333333"/>
          <w:kern w:val="0"/>
          <w:sz w:val="32"/>
          <w:szCs w:val="32"/>
        </w:rPr>
      </w:pPr>
      <w:r>
        <w:rPr>
          <w:rFonts w:hint="eastAsia" w:ascii="宋体" w:hAnsi="宋体" w:eastAsia="宋体" w:cs="Arial"/>
          <w:color w:val="333333"/>
          <w:kern w:val="0"/>
          <w:sz w:val="32"/>
          <w:szCs w:val="32"/>
        </w:rPr>
        <w:t>作品名称：</w:t>
      </w:r>
      <w:r>
        <w:rPr>
          <w:rFonts w:hint="eastAsia" w:ascii="宋体" w:hAnsi="宋体" w:eastAsia="宋体" w:cs="Arial"/>
          <w:color w:val="333333"/>
          <w:kern w:val="0"/>
          <w:sz w:val="32"/>
          <w:szCs w:val="32"/>
          <w:u w:val="single"/>
        </w:rPr>
        <w:t>蛋场星探——基于六足拾蛋机器人的养殖场环境监测系统　　　　　　　　　　　　　　　　　　　</w:t>
      </w:r>
    </w:p>
    <w:p w14:paraId="015F37F6">
      <w:pPr>
        <w:widowControl/>
        <w:shd w:val="clear" w:color="auto" w:fill="FFFFFF"/>
        <w:spacing w:before="156" w:beforeLines="50" w:line="360" w:lineRule="atLeast"/>
        <w:jc w:val="left"/>
        <w:rPr>
          <w:rFonts w:ascii="宋体" w:hAnsi="宋体" w:eastAsia="宋体" w:cs="Arial"/>
          <w:color w:val="333333"/>
          <w:kern w:val="0"/>
          <w:sz w:val="32"/>
          <w:szCs w:val="32"/>
        </w:rPr>
      </w:pPr>
      <w:r>
        <w:rPr>
          <w:rFonts w:hint="eastAsia" w:ascii="宋体" w:hAnsi="宋体" w:eastAsia="宋体" w:cs="Arial"/>
          <w:color w:val="333333"/>
          <w:kern w:val="0"/>
          <w:sz w:val="32"/>
          <w:szCs w:val="32"/>
        </w:rPr>
        <w:t>作　　者：</w:t>
      </w:r>
      <w:r>
        <w:rPr>
          <w:rFonts w:hint="eastAsia" w:ascii="宋体" w:hAnsi="宋体" w:eastAsia="宋体" w:cs="Arial"/>
          <w:color w:val="333333"/>
          <w:kern w:val="0"/>
          <w:sz w:val="32"/>
          <w:szCs w:val="32"/>
          <w:u w:val="single"/>
          <w:lang w:val="en-US" w:eastAsia="zh-CN"/>
        </w:rPr>
        <w:t>宋甜畅，于晨阳，张贺晶，臧紫烁，高颖欢</w:t>
      </w:r>
      <w:r>
        <w:rPr>
          <w:rFonts w:hint="eastAsia" w:ascii="宋体" w:hAnsi="宋体" w:eastAsia="宋体" w:cs="Arial"/>
          <w:color w:val="333333"/>
          <w:kern w:val="0"/>
          <w:sz w:val="32"/>
          <w:szCs w:val="32"/>
          <w:u w:val="single"/>
        </w:rPr>
        <w:t>　　　　　　　　　　　　　　　　　</w:t>
      </w:r>
      <w:r>
        <w:rPr>
          <w:rFonts w:hint="eastAsia" w:ascii="宋体" w:hAnsi="宋体" w:eastAsia="宋体" w:cs="Arial"/>
          <w:color w:val="333333"/>
          <w:kern w:val="0"/>
          <w:sz w:val="32"/>
          <w:szCs w:val="32"/>
          <w:u w:val="single"/>
          <w:lang w:val="en-US" w:eastAsia="zh-CN"/>
        </w:rPr>
        <w:t xml:space="preserve">    </w:t>
      </w:r>
      <w:r>
        <w:rPr>
          <w:rFonts w:hint="eastAsia" w:ascii="宋体" w:hAnsi="宋体" w:eastAsia="宋体" w:cs="Arial"/>
          <w:color w:val="333333"/>
          <w:kern w:val="0"/>
          <w:sz w:val="32"/>
          <w:szCs w:val="32"/>
          <w:u w:val="single"/>
        </w:rPr>
        <w:t>　　</w:t>
      </w:r>
    </w:p>
    <w:p w14:paraId="649ED8FD">
      <w:pPr>
        <w:widowControl/>
        <w:shd w:val="clear" w:color="auto" w:fill="FFFFFF"/>
        <w:spacing w:before="156" w:beforeLines="50" w:line="360" w:lineRule="atLeast"/>
        <w:jc w:val="left"/>
        <w:rPr>
          <w:rFonts w:hint="eastAsia" w:ascii="宋体" w:hAnsi="宋体" w:eastAsia="宋体" w:cs="Arial"/>
          <w:color w:val="333333"/>
          <w:kern w:val="0"/>
          <w:sz w:val="32"/>
          <w:szCs w:val="32"/>
          <w:u w:val="single"/>
        </w:rPr>
      </w:pPr>
      <w:r>
        <w:rPr>
          <w:rFonts w:hint="eastAsia" w:ascii="宋体" w:hAnsi="宋体" w:eastAsia="宋体" w:cs="Arial"/>
          <w:color w:val="333333"/>
          <w:kern w:val="0"/>
          <w:sz w:val="32"/>
          <w:szCs w:val="32"/>
        </w:rPr>
        <w:t>版本编号：</w:t>
      </w:r>
      <w:r>
        <w:rPr>
          <w:rFonts w:hint="eastAsia" w:ascii="宋体" w:hAnsi="宋体" w:eastAsia="宋体" w:cs="Arial"/>
          <w:color w:val="333333"/>
          <w:kern w:val="0"/>
          <w:sz w:val="32"/>
          <w:szCs w:val="32"/>
          <w:u w:val="single"/>
        </w:rPr>
        <w:t>　　　　　　　　　　　　　　　　　　</w:t>
      </w:r>
      <w:r>
        <w:rPr>
          <w:rFonts w:hint="eastAsia" w:ascii="宋体" w:hAnsi="宋体" w:eastAsia="宋体" w:cs="Arial"/>
          <w:color w:val="333333"/>
          <w:kern w:val="0"/>
          <w:sz w:val="32"/>
          <w:szCs w:val="32"/>
          <w:u w:val="single"/>
          <w:lang w:val="en-US" w:eastAsia="zh-CN"/>
        </w:rPr>
        <w:t xml:space="preserve">    </w:t>
      </w:r>
      <w:r>
        <w:rPr>
          <w:rFonts w:hint="eastAsia" w:ascii="宋体" w:hAnsi="宋体" w:eastAsia="宋体" w:cs="Arial"/>
          <w:color w:val="333333"/>
          <w:kern w:val="0"/>
          <w:sz w:val="32"/>
          <w:szCs w:val="32"/>
          <w:u w:val="single"/>
        </w:rPr>
        <w:t>　</w:t>
      </w:r>
    </w:p>
    <w:p w14:paraId="02539046">
      <w:pPr>
        <w:widowControl/>
        <w:shd w:val="clear" w:color="auto" w:fill="FFFFFF"/>
        <w:spacing w:before="156" w:beforeLines="50" w:line="360" w:lineRule="atLeast"/>
        <w:jc w:val="left"/>
        <w:rPr>
          <w:rFonts w:ascii="宋体" w:hAnsi="宋体" w:eastAsia="宋体" w:cs="Arial"/>
          <w:color w:val="333333"/>
          <w:kern w:val="0"/>
          <w:sz w:val="32"/>
          <w:szCs w:val="32"/>
        </w:rPr>
      </w:pPr>
      <w:r>
        <w:rPr>
          <w:rFonts w:hint="eastAsia" w:ascii="Arial" w:hAnsi="Arial" w:eastAsia="宋体" w:cs="Arial"/>
          <w:color w:val="333333"/>
          <w:kern w:val="0"/>
          <w:szCs w:val="21"/>
        </w:rPr>
        <mc:AlternateContent>
          <mc:Choice Requires="wps">
            <w:drawing>
              <wp:anchor distT="0" distB="0" distL="114300" distR="114300" simplePos="0" relativeHeight="251661312" behindDoc="0" locked="0" layoutInCell="1" allowOverlap="1">
                <wp:simplePos x="0" y="0"/>
                <wp:positionH relativeFrom="margin">
                  <wp:posOffset>19050</wp:posOffset>
                </wp:positionH>
                <wp:positionV relativeFrom="paragraph">
                  <wp:posOffset>326390</wp:posOffset>
                </wp:positionV>
                <wp:extent cx="5308600" cy="1974850"/>
                <wp:effectExtent l="5080" t="4445" r="7620" b="14605"/>
                <wp:wrapTopAndBottom/>
                <wp:docPr id="27" name="文本框 27"/>
                <wp:cNvGraphicFramePr/>
                <a:graphic xmlns:a="http://schemas.openxmlformats.org/drawingml/2006/main">
                  <a:graphicData uri="http://schemas.microsoft.com/office/word/2010/wordprocessingShape">
                    <wps:wsp>
                      <wps:cNvSpPr txBox="1"/>
                      <wps:spPr>
                        <a:xfrm>
                          <a:off x="0" y="0"/>
                          <a:ext cx="5308600" cy="1974850"/>
                        </a:xfrm>
                        <a:prstGeom prst="rect">
                          <a:avLst/>
                        </a:prstGeom>
                        <a:solidFill>
                          <a:schemeClr val="lt1"/>
                        </a:solidFill>
                        <a:ln w="6350">
                          <a:solidFill>
                            <a:prstClr val="black"/>
                          </a:solidFill>
                        </a:ln>
                      </wps:spPr>
                      <wps:txbx>
                        <w:txbxContent>
                          <w:p w14:paraId="68768FD6">
                            <w:pPr>
                              <w:rPr>
                                <w:rFonts w:ascii="黑体" w:hAnsi="黑体" w:eastAsia="黑体"/>
                                <w:sz w:val="28"/>
                                <w:szCs w:val="28"/>
                              </w:rPr>
                            </w:pPr>
                            <w:r>
                              <w:rPr>
                                <w:rFonts w:hint="eastAsia" w:ascii="黑体" w:hAnsi="黑体" w:eastAsia="黑体"/>
                                <w:sz w:val="28"/>
                                <w:szCs w:val="28"/>
                              </w:rPr>
                              <w:t>填写说明：</w:t>
                            </w:r>
                          </w:p>
                          <w:p w14:paraId="2A10D46E">
                            <w:pPr>
                              <w:pStyle w:val="16"/>
                              <w:numPr>
                                <w:ilvl w:val="0"/>
                                <w:numId w:val="2"/>
                              </w:numPr>
                              <w:ind w:firstLineChars="0"/>
                              <w:rPr>
                                <w:rFonts w:ascii="华文楷体" w:hAnsi="华文楷体" w:eastAsia="华文楷体"/>
                              </w:rPr>
                            </w:pPr>
                            <w:r>
                              <w:rPr>
                                <w:rFonts w:hint="eastAsia" w:ascii="华文楷体" w:hAnsi="华文楷体" w:eastAsia="华文楷体"/>
                              </w:rPr>
                              <w:t>本文档适用于物联网应用类作品；</w:t>
                            </w:r>
                          </w:p>
                          <w:p w14:paraId="39E0D2AD">
                            <w:pPr>
                              <w:pStyle w:val="16"/>
                              <w:numPr>
                                <w:ilvl w:val="0"/>
                                <w:numId w:val="2"/>
                              </w:numPr>
                              <w:ind w:firstLineChars="0"/>
                              <w:rPr>
                                <w:rFonts w:ascii="华文楷体" w:hAnsi="华文楷体" w:eastAsia="华文楷体"/>
                              </w:rPr>
                            </w:pPr>
                            <w:r>
                              <w:rPr>
                                <w:rFonts w:hint="eastAsia" w:ascii="华文楷体" w:hAnsi="华文楷体" w:eastAsia="华文楷体"/>
                              </w:rPr>
                              <w:t>正文一律用五号宋体，一级标题为二号黑体，其他级别标题如有需要，可根据需要设置；</w:t>
                            </w:r>
                          </w:p>
                          <w:p w14:paraId="0EDBA3DF">
                            <w:pPr>
                              <w:pStyle w:val="16"/>
                              <w:numPr>
                                <w:ilvl w:val="0"/>
                                <w:numId w:val="2"/>
                              </w:numPr>
                              <w:ind w:firstLineChars="0"/>
                              <w:rPr>
                                <w:rFonts w:ascii="华文楷体" w:hAnsi="华文楷体" w:eastAsia="华文楷体"/>
                              </w:rPr>
                            </w:pPr>
                            <w:r>
                              <w:rPr>
                                <w:rFonts w:hint="eastAsia" w:ascii="华文楷体" w:hAnsi="华文楷体" w:eastAsia="华文楷体"/>
                              </w:rPr>
                              <w:t>本文档为简要文档，不宜长篇大论，简明扼要为上；</w:t>
                            </w:r>
                          </w:p>
                          <w:p w14:paraId="517C154E">
                            <w:pPr>
                              <w:pStyle w:val="16"/>
                              <w:numPr>
                                <w:ilvl w:val="0"/>
                                <w:numId w:val="2"/>
                              </w:numPr>
                              <w:ind w:firstLineChars="0"/>
                              <w:rPr>
                                <w:rFonts w:ascii="华文楷体" w:hAnsi="华文楷体" w:eastAsia="华文楷体"/>
                              </w:rPr>
                            </w:pPr>
                            <w:r>
                              <w:rPr>
                                <w:rFonts w:hint="eastAsia" w:ascii="华文楷体" w:hAnsi="华文楷体" w:eastAsia="华文楷体"/>
                              </w:rPr>
                              <w:t>提交文档时，以PDF格式提交本文档；</w:t>
                            </w:r>
                          </w:p>
                          <w:p w14:paraId="79800CE5">
                            <w:pPr>
                              <w:pStyle w:val="16"/>
                              <w:numPr>
                                <w:ilvl w:val="0"/>
                                <w:numId w:val="2"/>
                              </w:numPr>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pt;margin-top:25.7pt;height:155.5pt;width:418pt;mso-position-horizontal-relative:margin;mso-wrap-distance-bottom:0pt;mso-wrap-distance-top:0pt;z-index:251661312;mso-width-relative:page;mso-height-relative:page;" fillcolor="#FFFFFF [3201]" filled="t" stroked="t" coordsize="21600,21600" o:gfxdata="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EopaNUA&#10;AAAIAQAADwAAAAAAAAABACAAAAAiAAAAZHJzL2Rvd25yZXYueG1sUEsBAhQAFAAAAAgAh07iQCf7&#10;t5xbAgAAugQAAA4AAAAAAAAAAQAgAAAAJAEAAGRycy9lMm9Eb2MueG1sUEsFBgAAAAAGAAYAWQEA&#10;APEFAAAAAA==&#10;">
                <v:fill on="t" focussize="0,0"/>
                <v:stroke weight="0.5pt" color="#000000" joinstyle="round"/>
                <v:imagedata o:title=""/>
                <o:lock v:ext="edit" aspectratio="f"/>
                <v:textbox>
                  <w:txbxContent>
                    <w:p w14:paraId="68768FD6">
                      <w:pPr>
                        <w:rPr>
                          <w:rFonts w:ascii="黑体" w:hAnsi="黑体" w:eastAsia="黑体"/>
                          <w:sz w:val="28"/>
                          <w:szCs w:val="28"/>
                        </w:rPr>
                      </w:pPr>
                      <w:r>
                        <w:rPr>
                          <w:rFonts w:hint="eastAsia" w:ascii="黑体" w:hAnsi="黑体" w:eastAsia="黑体"/>
                          <w:sz w:val="28"/>
                          <w:szCs w:val="28"/>
                        </w:rPr>
                        <w:t>填写说明：</w:t>
                      </w:r>
                    </w:p>
                    <w:p w14:paraId="2A10D46E">
                      <w:pPr>
                        <w:pStyle w:val="16"/>
                        <w:numPr>
                          <w:ilvl w:val="0"/>
                          <w:numId w:val="2"/>
                        </w:numPr>
                        <w:ind w:firstLineChars="0"/>
                        <w:rPr>
                          <w:rFonts w:ascii="华文楷体" w:hAnsi="华文楷体" w:eastAsia="华文楷体"/>
                        </w:rPr>
                      </w:pPr>
                      <w:r>
                        <w:rPr>
                          <w:rFonts w:hint="eastAsia" w:ascii="华文楷体" w:hAnsi="华文楷体" w:eastAsia="华文楷体"/>
                        </w:rPr>
                        <w:t>本文档适用于物联网应用类作品；</w:t>
                      </w:r>
                    </w:p>
                    <w:p w14:paraId="39E0D2AD">
                      <w:pPr>
                        <w:pStyle w:val="16"/>
                        <w:numPr>
                          <w:ilvl w:val="0"/>
                          <w:numId w:val="2"/>
                        </w:numPr>
                        <w:ind w:firstLineChars="0"/>
                        <w:rPr>
                          <w:rFonts w:ascii="华文楷体" w:hAnsi="华文楷体" w:eastAsia="华文楷体"/>
                        </w:rPr>
                      </w:pPr>
                      <w:r>
                        <w:rPr>
                          <w:rFonts w:hint="eastAsia" w:ascii="华文楷体" w:hAnsi="华文楷体" w:eastAsia="华文楷体"/>
                        </w:rPr>
                        <w:t>正文一律用五号宋体，一级标题为二号黑体，其他级别标题如有需要，可根据需要设置；</w:t>
                      </w:r>
                    </w:p>
                    <w:p w14:paraId="0EDBA3DF">
                      <w:pPr>
                        <w:pStyle w:val="16"/>
                        <w:numPr>
                          <w:ilvl w:val="0"/>
                          <w:numId w:val="2"/>
                        </w:numPr>
                        <w:ind w:firstLineChars="0"/>
                        <w:rPr>
                          <w:rFonts w:ascii="华文楷体" w:hAnsi="华文楷体" w:eastAsia="华文楷体"/>
                        </w:rPr>
                      </w:pPr>
                      <w:r>
                        <w:rPr>
                          <w:rFonts w:hint="eastAsia" w:ascii="华文楷体" w:hAnsi="华文楷体" w:eastAsia="华文楷体"/>
                        </w:rPr>
                        <w:t>本文档为简要文档，不宜长篇大论，简明扼要为上；</w:t>
                      </w:r>
                    </w:p>
                    <w:p w14:paraId="517C154E">
                      <w:pPr>
                        <w:pStyle w:val="16"/>
                        <w:numPr>
                          <w:ilvl w:val="0"/>
                          <w:numId w:val="2"/>
                        </w:numPr>
                        <w:ind w:firstLineChars="0"/>
                        <w:rPr>
                          <w:rFonts w:ascii="华文楷体" w:hAnsi="华文楷体" w:eastAsia="华文楷体"/>
                        </w:rPr>
                      </w:pPr>
                      <w:r>
                        <w:rPr>
                          <w:rFonts w:hint="eastAsia" w:ascii="华文楷体" w:hAnsi="华文楷体" w:eastAsia="华文楷体"/>
                        </w:rPr>
                        <w:t>提交文档时，以PDF格式提交本文档；</w:t>
                      </w:r>
                    </w:p>
                    <w:p w14:paraId="79800CE5">
                      <w:pPr>
                        <w:pStyle w:val="16"/>
                        <w:numPr>
                          <w:ilvl w:val="0"/>
                          <w:numId w:val="2"/>
                        </w:numPr>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v:textbox>
                <w10:wrap type="topAndBottom"/>
              </v:shape>
            </w:pict>
          </mc:Fallback>
        </mc:AlternateContent>
      </w:r>
      <w:r>
        <w:rPr>
          <w:rFonts w:hint="eastAsia" w:ascii="宋体" w:hAnsi="宋体" w:eastAsia="宋体" w:cs="Arial"/>
          <w:color w:val="333333"/>
          <w:kern w:val="0"/>
          <w:sz w:val="32"/>
          <w:szCs w:val="32"/>
        </w:rPr>
        <w:t>填写日期：</w:t>
      </w:r>
      <w:r>
        <w:rPr>
          <w:rFonts w:hint="eastAsia" w:ascii="宋体" w:hAnsi="宋体" w:eastAsia="宋体" w:cs="Arial"/>
          <w:color w:val="333333"/>
          <w:kern w:val="0"/>
          <w:sz w:val="32"/>
          <w:szCs w:val="32"/>
          <w:u w:val="single"/>
        </w:rPr>
        <w:t>　　　　　　　　　　　　　　　　　　　</w:t>
      </w:r>
    </w:p>
    <w:p w14:paraId="5CF3365F">
      <w:pPr>
        <w:pStyle w:val="2"/>
        <w:widowControl w:val="0"/>
        <w:numPr>
          <w:ilvl w:val="0"/>
          <w:numId w:val="3"/>
        </w:numPr>
        <w:jc w:val="both"/>
        <w:rPr>
          <w:rFonts w:hint="eastAsia"/>
          <w:lang w:bidi="ar-SA"/>
        </w:rPr>
      </w:pPr>
      <w:r>
        <w:rPr>
          <w:rFonts w:hint="eastAsia"/>
          <w:lang w:bidi="ar-SA"/>
        </w:rPr>
        <w:t>作品概述</w:t>
      </w:r>
    </w:p>
    <w:p w14:paraId="7979CE93">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1.1创新性来源</w:t>
      </w:r>
    </w:p>
    <w:p w14:paraId="50F6C51A">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当前禽类养殖行业捡蛋工作强度大，农村劳动力短缺，人工成本攀升；传统养殖场缺乏实时监测手段，环境管理滞后，禽病发生率高达25%；现有自动化设备难以适应散养场复杂地形，故障率超30%。</w:t>
      </w:r>
    </w:p>
    <w:p w14:paraId="25F45F46">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针对以上痛点问题，我们开发了一款面向现代禽类养殖产业的创新型物联网设备——“蛋场星探——基于六足仿生机器人的智能化养殖场监测系统”。该系统通过将仿生机器人技术与物联网监测技术相融合，实现了养殖场鸡蛋智能化收集与环境监测的智能化管理。</w:t>
      </w:r>
    </w:p>
    <w:p w14:paraId="2AF7B854">
      <w:pPr>
        <w:spacing w:line="400" w:lineRule="exact"/>
        <w:ind w:firstLine="420" w:firstLineChars="200"/>
        <w:jc w:val="center"/>
        <w:rPr>
          <w:rFonts w:hint="eastAsia" w:ascii="宋体" w:hAnsi="宋体" w:eastAsia="宋体" w:cs="宋体"/>
          <w:sz w:val="21"/>
          <w:szCs w:val="21"/>
        </w:rPr>
      </w:pPr>
      <w:r>
        <w:rPr>
          <w:sz w:val="21"/>
          <w:szCs w:val="21"/>
        </w:rPr>
        <w:drawing>
          <wp:anchor distT="0" distB="0" distL="114300" distR="114300" simplePos="0" relativeHeight="251660288" behindDoc="0" locked="0" layoutInCell="1" allowOverlap="1">
            <wp:simplePos x="0" y="0"/>
            <wp:positionH relativeFrom="column">
              <wp:posOffset>193675</wp:posOffset>
            </wp:positionH>
            <wp:positionV relativeFrom="paragraph">
              <wp:posOffset>196850</wp:posOffset>
            </wp:positionV>
            <wp:extent cx="982345" cy="2169160"/>
            <wp:effectExtent l="15875" t="15875" r="81280" b="75565"/>
            <wp:wrapTopAndBottom/>
            <wp:docPr id="9" name="图片 9" descr="69fdc6713ec0eb0464e3d133e8b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9fdc6713ec0eb0464e3d133e8b9162"/>
                    <pic:cNvPicPr>
                      <a:picLocks noChangeAspect="1"/>
                    </pic:cNvPicPr>
                  </pic:nvPicPr>
                  <pic:blipFill>
                    <a:blip r:embed="rId5"/>
                    <a:stretch>
                      <a:fillRect/>
                    </a:stretch>
                  </pic:blipFill>
                  <pic:spPr>
                    <a:xfrm>
                      <a:off x="0" y="0"/>
                      <a:ext cx="982345" cy="2169160"/>
                    </a:xfrm>
                    <a:prstGeom prst="rect">
                      <a:avLst/>
                    </a:prstGeom>
                    <a:effectLst>
                      <a:outerShdw blurRad="50800" dist="38100" dir="2700000" algn="tl" rotWithShape="0">
                        <a:prstClr val="black">
                          <a:alpha val="40000"/>
                        </a:prstClr>
                      </a:outerShdw>
                    </a:effectLst>
                  </pic:spPr>
                </pic:pic>
              </a:graphicData>
            </a:graphic>
          </wp:anchor>
        </w:drawing>
      </w:r>
      <w:r>
        <w:rPr>
          <w:sz w:val="21"/>
          <w:szCs w:val="21"/>
        </w:rPr>
        <w:drawing>
          <wp:anchor distT="0" distB="0" distL="114300" distR="114300" simplePos="0" relativeHeight="251659264" behindDoc="0" locked="0" layoutInCell="1" allowOverlap="1">
            <wp:simplePos x="0" y="0"/>
            <wp:positionH relativeFrom="column">
              <wp:posOffset>1852930</wp:posOffset>
            </wp:positionH>
            <wp:positionV relativeFrom="paragraph">
              <wp:posOffset>239395</wp:posOffset>
            </wp:positionV>
            <wp:extent cx="3903345" cy="2195830"/>
            <wp:effectExtent l="0" t="0" r="0" b="0"/>
            <wp:wrapTopAndBottom/>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a:blip r:embed="rId6" cstate="print">
                      <a:lum bright="-6000" contrast="12000"/>
                      <a:extLst>
                        <a:ext uri="{28A0092B-C50C-407E-A947-70E740481C1C}">
                          <a14:useLocalDpi xmlns:a14="http://schemas.microsoft.com/office/drawing/2010/main" val="0"/>
                        </a:ext>
                      </a:extLst>
                    </a:blip>
                    <a:stretch>
                      <a:fillRect/>
                    </a:stretch>
                  </pic:blipFill>
                  <pic:spPr>
                    <a:xfrm>
                      <a:off x="0" y="0"/>
                      <a:ext cx="3903852" cy="2196000"/>
                    </a:xfrm>
                    <a:prstGeom prst="rect">
                      <a:avLst/>
                    </a:prstGeom>
                    <a:effectLst>
                      <a:outerShdw blurRad="50800" dist="38100" dir="2700000" algn="tl" rotWithShape="0">
                        <a:prstClr val="black">
                          <a:alpha val="40000"/>
                        </a:prstClr>
                      </a:outerShdw>
                    </a:effectLst>
                  </pic:spPr>
                </pic:pic>
              </a:graphicData>
            </a:graphic>
          </wp:anchor>
        </w:drawing>
      </w:r>
      <w:r>
        <w:rPr>
          <w:rFonts w:hint="eastAsia" w:ascii="宋体" w:hAnsi="宋体" w:eastAsia="宋体" w:cs="宋体"/>
          <w:b/>
          <w:bCs/>
          <w:sz w:val="21"/>
          <w:szCs w:val="21"/>
        </w:rPr>
        <w:t>图1：蛋场星探——基于六足仿生机器人的智能化养殖场监测系统</w:t>
      </w:r>
      <w:bookmarkStart w:id="6" w:name="_GoBack"/>
      <w:bookmarkEnd w:id="6"/>
    </w:p>
    <w:p w14:paraId="7C673552">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1.2用户群体</w:t>
      </w:r>
    </w:p>
    <w:p w14:paraId="1E757D95">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本产品主要应用于散养土鸡、柴鸡等中小型养殖场（占市场68%）。</w:t>
      </w:r>
    </w:p>
    <w:p w14:paraId="1C5F7B19">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1.3主要功能</w:t>
      </w:r>
    </w:p>
    <w:p w14:paraId="160229E1">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1.智能拾蛋功能，采用六足仿生设计，可适应35°坡度和10cm坑洼的复杂地形，基于改进YOLOv4算法实现99.75%的识别准确率，配合特殊设计的八字拨齿收割台，将破损率控制在0.077%以下；</w:t>
      </w:r>
    </w:p>
    <w:p w14:paraId="6C0D4E43">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2.环境监测功能，集成温湿度、光照、氨气浓度、二氧化碳浓度等多类传感器，通过D-S证据理论实现数据融合，监测精度提升40%；</w:t>
      </w:r>
    </w:p>
    <w:p w14:paraId="55806304">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3.数据管理功能，配套开发的移动APP提供实时数据可视化和异常预警服务，帮助养殖户了解养殖场的环境数据，更好的管理养殖场。</w:t>
      </w:r>
    </w:p>
    <w:p w14:paraId="396361E7">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1.4创新性说明</w:t>
      </w:r>
    </w:p>
    <w:p w14:paraId="34AF9F67">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 xml:space="preserve">1.设计思路创新：打破传统思维定式，首创“移动机器人+环境监测”一体化架构。摒弃以往捡蛋环节与环境监测设备分离的模式，将仿生学巧妙应用于功能设计。以六足仿生机器人为载体，模仿天牛等昆虫在复杂地形的灵活移动能力，使其既能在散养场复杂地形中穿梭完成捡蛋任务，又集成各类传感器实现环境监测，实现功能的高度融合，提高设备整体实用性。 </w:t>
      </w:r>
    </w:p>
    <w:p w14:paraId="50830D01">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 xml:space="preserve">2.技术创新：研发多传感器数据融合算法，运用D-S证据理论整合温湿度、光照、氨气浓度、二氧化碳浓度等多类传感器数据，消除数据间的冗余和矛盾，提升监测精度达40%。构建边缘智能计算架构，让机器人在本地就能对采集到的数据和图像进行分析处理，结合改进的YOLOv4算法实现99.75%的鸡蛋识别准确率，减少对云端的依赖，降低数据传输压力和延迟。开发自适应通信协议，针对农村弱网环境优化，减少85%数据流量，保证在网络不稳定甚至断网72小时的情况下系统仍能正常运行。 </w:t>
      </w:r>
    </w:p>
    <w:p w14:paraId="4E96D05B">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 xml:space="preserve">3.硬件创新：采用模块化传感器平台，方便根据不同养殖场景和需求灵活更换或添加传感器，提高设备通用性和扩展性。例如，后续可轻松添加疫病监测传感器。打造高可靠性运动系统，六足结构设计使其能适应35°坡度和10cm坑洼的复杂地形，相比轮式机器人仅限平坦地面作业，适应性更强，降低故障率。 </w:t>
      </w:r>
    </w:p>
    <w:p w14:paraId="0AC4099B">
      <w:pPr>
        <w:spacing w:line="400" w:lineRule="exact"/>
        <w:ind w:firstLine="420" w:firstLineChars="200"/>
        <w:rPr>
          <w:rFonts w:hint="eastAsia" w:ascii="宋体" w:hAnsi="宋体" w:eastAsia="宋体" w:cs="宋体"/>
          <w:sz w:val="21"/>
          <w:szCs w:val="21"/>
        </w:rPr>
      </w:pPr>
      <w:r>
        <w:rPr>
          <w:rFonts w:hint="eastAsia" w:ascii="宋体" w:hAnsi="宋体" w:eastAsia="宋体" w:cs="宋体"/>
          <w:sz w:val="21"/>
          <w:szCs w:val="21"/>
        </w:rPr>
        <w:t>4.应用创新：开创“以机代人”的养殖场运维新模式，单台设备可替代3至5名人工，显著降低人力成本和劳动强度。配套移动APP提供实时数据可视化和异常预警服务，帮助养殖户及时掌握养殖场状况，实现智能化决策，提升养殖管理效率，推动禽类养殖行业向现代化、智能化发展。</w:t>
      </w:r>
    </w:p>
    <w:p w14:paraId="1DB12AEB">
      <w:pPr>
        <w:rPr>
          <w:rFonts w:hint="eastAsia" w:ascii="宋体" w:hAnsi="宋体" w:eastAsia="宋体" w:cs="宋体"/>
          <w:b/>
          <w:bCs/>
          <w:sz w:val="30"/>
          <w:szCs w:val="30"/>
        </w:rPr>
      </w:pPr>
      <w:r>
        <w:rPr>
          <w:rFonts w:hint="eastAsia" w:ascii="宋体" w:hAnsi="宋体" w:eastAsia="宋体" w:cs="宋体"/>
          <w:b/>
          <w:bCs/>
          <w:sz w:val="30"/>
          <w:szCs w:val="30"/>
        </w:rPr>
        <w:t xml:space="preserve">第二章 </w:t>
      </w:r>
      <w:r>
        <w:rPr>
          <w:rFonts w:hint="eastAsia" w:eastAsia="黑体" w:asciiTheme="minorHAnsi" w:hAnsiTheme="minorHAnsi" w:cstheme="minorBidi"/>
          <w:bCs/>
          <w:kern w:val="44"/>
          <w:sz w:val="44"/>
          <w:szCs w:val="44"/>
          <w:lang w:val="zh-CN" w:eastAsia="zh-CN" w:bidi="ar-SA"/>
        </w:rPr>
        <w:t>需求分析</w:t>
      </w:r>
    </w:p>
    <w:p w14:paraId="30C84846">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2.1开发缘由</w:t>
      </w:r>
    </w:p>
    <w:p w14:paraId="0E89632D">
      <w:pPr>
        <w:spacing w:line="400" w:lineRule="exact"/>
        <w:ind w:firstLine="480" w:firstLineChars="200"/>
        <w:rPr>
          <w:rFonts w:hint="eastAsia" w:ascii="宋体" w:hAnsi="宋体" w:eastAsia="宋体" w:cs="宋体"/>
          <w:sz w:val="24"/>
        </w:rPr>
      </w:pPr>
      <w:r>
        <w:rPr>
          <w:rFonts w:hint="eastAsia" w:ascii="宋体" w:hAnsi="宋体" w:eastAsia="宋体" w:cs="宋体"/>
          <w:sz w:val="24"/>
        </w:rPr>
        <w:t>在当前农业生产领域，设施养殖尤其是柴鸡养殖仍面临着一系列的技术与管理挑战。尽管传统的笼式蛋鸡饲养方式在一定程度上实现了规模化生产，但柴鸡 独特的生长环境和饲养方式使得鸡蛋收集成为一项复杂且低效的任务。</w:t>
      </w:r>
    </w:p>
    <w:p w14:paraId="47AE5C3C">
      <w:pPr>
        <w:spacing w:line="400" w:lineRule="exact"/>
        <w:ind w:firstLine="480" w:firstLineChars="200"/>
        <w:rPr>
          <w:rFonts w:hint="eastAsia" w:ascii="宋体" w:hAnsi="宋体" w:eastAsia="宋体" w:cs="宋体"/>
          <w:sz w:val="24"/>
        </w:rPr>
      </w:pPr>
      <w:r>
        <w:rPr>
          <w:rFonts w:hint="eastAsia" w:ascii="宋体" w:hAnsi="宋体" w:eastAsia="宋体" w:cs="宋体"/>
          <w:sz w:val="24"/>
        </w:rPr>
        <w:t>柴鸡与集约化饲养的肉鸡存在显著差异。它们通常放养在山野林间或果园，这种散养方式导致了柴鸡蛋位置随机分布、养殖场地形复杂多样等问题。在收集过程中，由于放养区域较大，人工捡拾不仅耗时耗力，而且在寻找体型较小的柴鸡蛋时存在踩碎鸡蛋的风险；柴鸡蛋在风吹日晒等自然条件下，其口感和外观品质会受到严重影响。此外，柴鸡的养殖对于养殖环境（温度、湿度、气体环境等）也有一定要求。因此，及时收集鸡蛋显得尤为重要。</w:t>
      </w:r>
    </w:p>
    <w:p w14:paraId="07154E0E">
      <w:pPr>
        <w:spacing w:line="400" w:lineRule="exact"/>
        <w:ind w:firstLine="480" w:firstLineChars="200"/>
        <w:rPr>
          <w:rFonts w:hint="eastAsia" w:ascii="宋体" w:hAnsi="宋体" w:eastAsia="宋体" w:cs="宋体"/>
          <w:sz w:val="24"/>
        </w:rPr>
      </w:pPr>
      <w:r>
        <w:rPr>
          <w:rFonts w:hint="eastAsia" w:ascii="宋体" w:hAnsi="宋体" w:eastAsia="宋体" w:cs="宋体"/>
          <w:sz w:val="24"/>
        </w:rPr>
        <w:t>鉴于上述问题，传统的鸡蛋收集方式已无法满足现代柴鸡养殖的需求。因此，我们有必要探索一种新型的、高效的鸡蛋收集以及养殖场环境监测的方法，以解决当前柴鸡养殖中面临的难题。这不仅是提高生产效率、降低劳动强度的现实需求，也是推动柴鸡养殖行业向智能化、现代化转型的必然要求。</w:t>
      </w:r>
    </w:p>
    <w:p w14:paraId="576023E9">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2.2现有解决方案</w:t>
      </w:r>
    </w:p>
    <w:p w14:paraId="1E4E7DA9">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2.2.1轮式捡蛋机器人</w:t>
      </w:r>
    </w:p>
    <w:p w14:paraId="443771F8">
      <w:pPr>
        <w:spacing w:line="400" w:lineRule="exact"/>
        <w:ind w:firstLine="480" w:firstLineChars="200"/>
      </w:pPr>
      <w:r>
        <w:rPr>
          <w:rFonts w:hint="eastAsia" w:ascii="宋体" w:hAnsi="宋体" w:eastAsia="宋体" w:cs="宋体"/>
          <w:color w:val="000000"/>
          <w:kern w:val="0"/>
          <w:sz w:val="24"/>
          <w:lang w:bidi="ar"/>
        </w:rPr>
        <w:t xml:space="preserve">轮式捡蛋机器人身形低矮并且采用轮式行走设计，在面对林地山区的复杂地 </w:t>
      </w:r>
    </w:p>
    <w:p w14:paraId="1E1C0C11">
      <w:pPr>
        <w:widowControl/>
        <w:jc w:val="left"/>
      </w:pPr>
      <w:r>
        <w:rPr>
          <w:rFonts w:hint="eastAsia" w:ascii="宋体" w:hAnsi="宋体" w:eastAsia="宋体" w:cs="宋体"/>
          <w:color w:val="000000"/>
          <w:kern w:val="0"/>
          <w:sz w:val="24"/>
          <w:lang w:bidi="ar"/>
        </w:rPr>
        <w:t xml:space="preserve">形时，往往难以有效工作，且鸡蛋在移动过程中容易发生碰撞，增加了破损的风 </w:t>
      </w:r>
    </w:p>
    <w:p w14:paraId="35079AE7">
      <w:pPr>
        <w:widowControl/>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险。</w:t>
      </w:r>
    </w:p>
    <w:p w14:paraId="7FCE68A1">
      <w:pPr>
        <w:widowControl/>
        <w:jc w:val="center"/>
      </w:pPr>
      <w:r>
        <w:drawing>
          <wp:inline distT="0" distB="0" distL="114300" distR="114300">
            <wp:extent cx="2181860" cy="1540510"/>
            <wp:effectExtent l="0" t="0" r="2540" b="8890"/>
            <wp:docPr id="31" name="图片 30" descr="一辆蓝色的车&#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一辆蓝色的车&#10;&#10;低可信度描述已自动生成"/>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181860" cy="1540510"/>
                    </a:xfrm>
                    <a:prstGeom prst="rect">
                      <a:avLst/>
                    </a:prstGeom>
                  </pic:spPr>
                </pic:pic>
              </a:graphicData>
            </a:graphic>
          </wp:inline>
        </w:drawing>
      </w:r>
    </w:p>
    <w:p w14:paraId="2C90EB17">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图2：轮式捡蛋机器人</w:t>
      </w:r>
    </w:p>
    <w:p w14:paraId="4E979BE9">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2.2.2固定监测系统</w:t>
      </w:r>
    </w:p>
    <w:p w14:paraId="29450938">
      <w:pPr>
        <w:spacing w:line="400" w:lineRule="exact"/>
        <w:ind w:firstLine="480" w:firstLineChars="200"/>
        <w:rPr>
          <w:rFonts w:hint="eastAsia" w:ascii="宋体" w:hAnsi="宋体" w:eastAsia="宋体" w:cs="宋体"/>
          <w:sz w:val="24"/>
        </w:rPr>
      </w:pPr>
      <w:r>
        <w:rPr>
          <w:rFonts w:hint="eastAsia" w:ascii="宋体" w:hAnsi="宋体" w:eastAsia="宋体" w:cs="宋体"/>
          <w:sz w:val="24"/>
        </w:rPr>
        <w:t>固定监测系统其监测范围局限于固定点位（盲区达40-60%），功能单一仅支持环境监测，需额外部署多个节点（5-8个/亩）且布线成本高昂（80元/米）。系统采用周期性数据采集（5-10分钟/次），无法实时响应环境突变，扩展性差且故障率高（25%/年）。</w:t>
      </w:r>
    </w:p>
    <w:p w14:paraId="587F7F6F">
      <w:pPr>
        <w:ind w:firstLine="480" w:firstLineChars="200"/>
        <w:jc w:val="center"/>
      </w:pPr>
      <w:r>
        <w:drawing>
          <wp:inline distT="0" distB="0" distL="114935" distR="114935">
            <wp:extent cx="2955290" cy="352615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955290" cy="3526155"/>
                    </a:xfrm>
                    <a:prstGeom prst="rect">
                      <a:avLst/>
                    </a:prstGeom>
                  </pic:spPr>
                </pic:pic>
              </a:graphicData>
            </a:graphic>
          </wp:inline>
        </w:drawing>
      </w:r>
    </w:p>
    <w:p w14:paraId="2E48BA37">
      <w:pPr>
        <w:spacing w:line="400" w:lineRule="exact"/>
        <w:ind w:firstLine="482" w:firstLineChars="200"/>
        <w:jc w:val="center"/>
      </w:pPr>
      <w:r>
        <w:rPr>
          <w:rFonts w:hint="eastAsia" w:ascii="宋体" w:hAnsi="宋体" w:eastAsia="宋体" w:cs="宋体"/>
          <w:b/>
          <w:bCs/>
          <w:szCs w:val="21"/>
        </w:rPr>
        <w:t>图3：固定监测系统</w:t>
      </w:r>
    </w:p>
    <w:p w14:paraId="371C913E">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2.3竞品分析</w:t>
      </w:r>
    </w:p>
    <w:p w14:paraId="5DFCD961">
      <w:pPr>
        <w:spacing w:line="400" w:lineRule="exact"/>
        <w:ind w:firstLine="480" w:firstLineChars="200"/>
        <w:rPr>
          <w:rFonts w:hint="eastAsia" w:ascii="宋体" w:hAnsi="宋体" w:eastAsia="宋体" w:cs="宋体"/>
          <w:sz w:val="24"/>
        </w:rPr>
      </w:pPr>
      <w:r>
        <w:rPr>
          <w:rFonts w:hint="eastAsia" w:ascii="宋体" w:hAnsi="宋体" w:eastAsia="宋体" w:cs="宋体"/>
          <w:sz w:val="24"/>
        </w:rPr>
        <w:t>相比传统方案，本系统创新性实现“移动巡检+环境监测+智能决策”三合一，将捡蛋功能与环境检测功能相融合。</w:t>
      </w:r>
      <w:r>
        <w:rPr>
          <w:rFonts w:ascii="宋体" w:hAnsi="宋体" w:eastAsia="宋体" w:cs="宋体"/>
          <w:sz w:val="24"/>
        </w:rPr>
        <w:t>针对农村弱网环境优化的通信协议，较传统方案减少85%数据流量</w:t>
      </w:r>
      <w:r>
        <w:rPr>
          <w:rFonts w:hint="eastAsia" w:ascii="宋体" w:hAnsi="宋体" w:eastAsia="宋体" w:cs="宋体"/>
          <w:sz w:val="24"/>
        </w:rPr>
        <w:t>，具有地形适应性强、功能集成度高、网络依赖性低等优势，单台设备可替代3~5名人工，综合运营成本降低47.2%，并且</w:t>
      </w:r>
      <w:r>
        <w:rPr>
          <w:rFonts w:ascii="宋体" w:hAnsi="宋体" w:eastAsia="宋体" w:cs="宋体"/>
          <w:sz w:val="24"/>
        </w:rPr>
        <w:t>模块化</w:t>
      </w:r>
      <w:r>
        <w:rPr>
          <w:rFonts w:hint="eastAsia" w:ascii="宋体" w:hAnsi="宋体" w:eastAsia="宋体" w:cs="宋体"/>
          <w:sz w:val="24"/>
        </w:rPr>
        <w:t>的</w:t>
      </w:r>
      <w:r>
        <w:rPr>
          <w:rFonts w:ascii="宋体" w:hAnsi="宋体" w:eastAsia="宋体" w:cs="宋体"/>
          <w:sz w:val="24"/>
        </w:rPr>
        <w:t>设计支持后续添加疫病监测、自动喂食等功能</w:t>
      </w:r>
      <w:r>
        <w:rPr>
          <w:rFonts w:hint="eastAsia" w:ascii="宋体" w:hAnsi="宋体" w:eastAsia="宋体" w:cs="宋体"/>
          <w:sz w:val="24"/>
        </w:rPr>
        <w:t>。</w:t>
      </w:r>
    </w:p>
    <w:p w14:paraId="482C409E">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表1：竞品分析</w:t>
      </w:r>
    </w:p>
    <w:p w14:paraId="64B7DA31">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（数据来源于2023年中国畜牧业协会调研报告）</w:t>
      </w:r>
    </w:p>
    <w:tbl>
      <w:tblPr>
        <w:tblStyle w:val="9"/>
        <w:tblW w:w="877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392"/>
        <w:gridCol w:w="2563"/>
        <w:gridCol w:w="1744"/>
        <w:gridCol w:w="1539"/>
        <w:gridCol w:w="1539"/>
      </w:tblGrid>
      <w:tr w14:paraId="0AB8FE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62" w:hRule="atLeast"/>
          <w:tblHeader/>
          <w:jc w:val="center"/>
        </w:trPr>
        <w:tc>
          <w:tcPr>
            <w:tcW w:w="1392" w:type="dxa"/>
            <w:tcBorders>
              <w:bottom w:val="single" w:color="auto" w:sz="8" w:space="0"/>
            </w:tcBorders>
            <w:shd w:val="clear" w:color="auto" w:fill="auto"/>
            <w:tcMar>
              <w:top w:w="69" w:type="dxa"/>
              <w:left w:w="0" w:type="dxa"/>
              <w:bottom w:w="69" w:type="dxa"/>
              <w:right w:w="137" w:type="dxa"/>
            </w:tcMar>
            <w:vAlign w:val="center"/>
          </w:tcPr>
          <w:p w14:paraId="7C3A801C">
            <w:pPr>
              <w:widowControl/>
              <w:jc w:val="center"/>
              <w:rPr>
                <w:rFonts w:hint="eastAsia" w:ascii="宋体" w:hAnsi="宋体" w:eastAsia="宋体" w:cs="宋体"/>
                <w:b/>
                <w:bCs/>
                <w:sz w:val="18"/>
                <w:szCs w:val="18"/>
              </w:rPr>
            </w:pPr>
            <w:r>
              <w:rPr>
                <w:rFonts w:hint="eastAsia" w:ascii="宋体" w:hAnsi="宋体" w:eastAsia="宋体" w:cs="宋体"/>
                <w:b/>
                <w:bCs/>
                <w:kern w:val="0"/>
                <w:sz w:val="18"/>
                <w:szCs w:val="18"/>
                <w:lang w:bidi="ar"/>
              </w:rPr>
              <w:t>对比维度</w:t>
            </w:r>
          </w:p>
        </w:tc>
        <w:tc>
          <w:tcPr>
            <w:tcW w:w="2563" w:type="dxa"/>
            <w:tcBorders>
              <w:bottom w:val="single" w:color="auto" w:sz="8" w:space="0"/>
            </w:tcBorders>
            <w:shd w:val="clear" w:color="auto" w:fill="auto"/>
            <w:tcMar>
              <w:top w:w="69" w:type="dxa"/>
              <w:left w:w="137" w:type="dxa"/>
              <w:bottom w:w="69" w:type="dxa"/>
              <w:right w:w="137" w:type="dxa"/>
            </w:tcMar>
            <w:vAlign w:val="center"/>
          </w:tcPr>
          <w:p w14:paraId="6B51AB1B">
            <w:pPr>
              <w:widowControl/>
              <w:jc w:val="center"/>
              <w:rPr>
                <w:rFonts w:hint="eastAsia" w:ascii="宋体" w:hAnsi="宋体" w:eastAsia="宋体" w:cs="宋体"/>
                <w:b/>
                <w:bCs/>
                <w:sz w:val="18"/>
                <w:szCs w:val="18"/>
              </w:rPr>
            </w:pPr>
            <w:r>
              <w:rPr>
                <w:rFonts w:hint="eastAsia" w:ascii="宋体" w:hAnsi="宋体" w:eastAsia="宋体" w:cs="宋体"/>
                <w:b/>
                <w:bCs/>
                <w:kern w:val="0"/>
                <w:sz w:val="18"/>
                <w:szCs w:val="18"/>
                <w:lang w:bidi="ar"/>
              </w:rPr>
              <w:t>本作品</w:t>
            </w:r>
          </w:p>
        </w:tc>
        <w:tc>
          <w:tcPr>
            <w:tcW w:w="1744" w:type="dxa"/>
            <w:tcBorders>
              <w:bottom w:val="single" w:color="auto" w:sz="8" w:space="0"/>
            </w:tcBorders>
            <w:shd w:val="clear" w:color="auto" w:fill="auto"/>
            <w:tcMar>
              <w:top w:w="69" w:type="dxa"/>
              <w:left w:w="137" w:type="dxa"/>
              <w:bottom w:w="69" w:type="dxa"/>
              <w:right w:w="137" w:type="dxa"/>
            </w:tcMar>
            <w:vAlign w:val="center"/>
          </w:tcPr>
          <w:p w14:paraId="371E0B3E">
            <w:pPr>
              <w:widowControl/>
              <w:jc w:val="center"/>
              <w:rPr>
                <w:rFonts w:hint="eastAsia" w:ascii="宋体" w:hAnsi="宋体" w:eastAsia="宋体" w:cs="宋体"/>
                <w:b/>
                <w:bCs/>
                <w:sz w:val="18"/>
                <w:szCs w:val="18"/>
              </w:rPr>
            </w:pPr>
            <w:r>
              <w:rPr>
                <w:rFonts w:hint="eastAsia" w:ascii="宋体" w:hAnsi="宋体" w:eastAsia="宋体" w:cs="宋体"/>
                <w:b/>
                <w:bCs/>
                <w:kern w:val="0"/>
                <w:sz w:val="18"/>
                <w:szCs w:val="18"/>
                <w:lang w:bidi="ar"/>
              </w:rPr>
              <w:t>轮式捡蛋机器人</w:t>
            </w:r>
          </w:p>
        </w:tc>
        <w:tc>
          <w:tcPr>
            <w:tcW w:w="1539" w:type="dxa"/>
            <w:tcBorders>
              <w:bottom w:val="single" w:color="auto" w:sz="8" w:space="0"/>
            </w:tcBorders>
            <w:shd w:val="clear" w:color="auto" w:fill="auto"/>
            <w:tcMar>
              <w:top w:w="69" w:type="dxa"/>
              <w:left w:w="137" w:type="dxa"/>
              <w:bottom w:w="69" w:type="dxa"/>
              <w:right w:w="137" w:type="dxa"/>
            </w:tcMar>
            <w:vAlign w:val="center"/>
          </w:tcPr>
          <w:p w14:paraId="16A21AAC">
            <w:pPr>
              <w:widowControl/>
              <w:jc w:val="center"/>
              <w:rPr>
                <w:rFonts w:hint="eastAsia" w:ascii="宋体" w:hAnsi="宋体" w:eastAsia="宋体" w:cs="宋体"/>
                <w:b/>
                <w:bCs/>
                <w:sz w:val="18"/>
                <w:szCs w:val="18"/>
              </w:rPr>
            </w:pPr>
            <w:r>
              <w:rPr>
                <w:rFonts w:hint="eastAsia" w:ascii="宋体" w:hAnsi="宋体" w:eastAsia="宋体" w:cs="宋体"/>
                <w:b/>
                <w:bCs/>
                <w:kern w:val="0"/>
                <w:sz w:val="18"/>
                <w:szCs w:val="18"/>
                <w:lang w:bidi="ar"/>
              </w:rPr>
              <w:t>固定监测系统</w:t>
            </w:r>
          </w:p>
        </w:tc>
        <w:tc>
          <w:tcPr>
            <w:tcW w:w="1539" w:type="dxa"/>
            <w:tcBorders>
              <w:bottom w:val="single" w:color="auto" w:sz="8" w:space="0"/>
            </w:tcBorders>
            <w:shd w:val="clear" w:color="auto" w:fill="auto"/>
            <w:tcMar>
              <w:top w:w="69" w:type="dxa"/>
              <w:left w:w="137" w:type="dxa"/>
              <w:bottom w:w="69" w:type="dxa"/>
              <w:right w:w="137" w:type="dxa"/>
            </w:tcMar>
            <w:vAlign w:val="center"/>
          </w:tcPr>
          <w:p w14:paraId="63E60775">
            <w:pPr>
              <w:widowControl/>
              <w:jc w:val="center"/>
              <w:rPr>
                <w:rFonts w:hint="eastAsia" w:ascii="宋体" w:hAnsi="宋体" w:eastAsia="宋体" w:cs="宋体"/>
                <w:b/>
                <w:bCs/>
                <w:sz w:val="18"/>
                <w:szCs w:val="18"/>
              </w:rPr>
            </w:pPr>
            <w:r>
              <w:rPr>
                <w:rFonts w:hint="eastAsia" w:ascii="宋体" w:hAnsi="宋体" w:eastAsia="宋体" w:cs="宋体"/>
                <w:b/>
                <w:bCs/>
                <w:kern w:val="0"/>
                <w:sz w:val="18"/>
                <w:szCs w:val="18"/>
                <w:lang w:bidi="ar"/>
              </w:rPr>
              <w:t>人工方案</w:t>
            </w:r>
          </w:p>
        </w:tc>
      </w:tr>
      <w:tr w14:paraId="7F62A9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29" w:hRule="atLeast"/>
          <w:jc w:val="center"/>
        </w:trPr>
        <w:tc>
          <w:tcPr>
            <w:tcW w:w="1392" w:type="dxa"/>
            <w:tcBorders>
              <w:top w:val="single" w:color="auto" w:sz="8" w:space="0"/>
              <w:tl2br w:val="nil"/>
              <w:tr2bl w:val="nil"/>
            </w:tcBorders>
            <w:shd w:val="clear" w:color="auto" w:fill="auto"/>
            <w:tcMar>
              <w:top w:w="69" w:type="dxa"/>
              <w:left w:w="0" w:type="dxa"/>
              <w:bottom w:w="69" w:type="dxa"/>
              <w:right w:w="137" w:type="dxa"/>
            </w:tcMar>
            <w:vAlign w:val="center"/>
          </w:tcPr>
          <w:p w14:paraId="760B3CE5">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地形适应性</w:t>
            </w:r>
          </w:p>
        </w:tc>
        <w:tc>
          <w:tcPr>
            <w:tcW w:w="2563" w:type="dxa"/>
            <w:tcBorders>
              <w:top w:val="single" w:color="auto" w:sz="8" w:space="0"/>
              <w:tl2br w:val="nil"/>
              <w:tr2bl w:val="nil"/>
            </w:tcBorders>
            <w:shd w:val="clear" w:color="auto" w:fill="auto"/>
            <w:tcMar>
              <w:top w:w="69" w:type="dxa"/>
              <w:left w:w="137" w:type="dxa"/>
              <w:bottom w:w="69" w:type="dxa"/>
              <w:right w:w="137" w:type="dxa"/>
            </w:tcMar>
            <w:vAlign w:val="center"/>
          </w:tcPr>
          <w:p w14:paraId="282C01D2">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六足全地形（35°坡度）</w:t>
            </w:r>
          </w:p>
        </w:tc>
        <w:tc>
          <w:tcPr>
            <w:tcW w:w="1744" w:type="dxa"/>
            <w:tcBorders>
              <w:top w:val="single" w:color="auto" w:sz="8" w:space="0"/>
              <w:tl2br w:val="nil"/>
              <w:tr2bl w:val="nil"/>
            </w:tcBorders>
            <w:shd w:val="clear" w:color="auto" w:fill="auto"/>
            <w:tcMar>
              <w:top w:w="69" w:type="dxa"/>
              <w:left w:w="137" w:type="dxa"/>
              <w:bottom w:w="69" w:type="dxa"/>
              <w:right w:w="137" w:type="dxa"/>
            </w:tcMar>
            <w:vAlign w:val="center"/>
          </w:tcPr>
          <w:p w14:paraId="3B4EAD08">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仅限平坦地面</w:t>
            </w:r>
          </w:p>
        </w:tc>
        <w:tc>
          <w:tcPr>
            <w:tcW w:w="1539" w:type="dxa"/>
            <w:tcBorders>
              <w:top w:val="single" w:color="auto" w:sz="8" w:space="0"/>
              <w:tl2br w:val="nil"/>
              <w:tr2bl w:val="nil"/>
            </w:tcBorders>
            <w:shd w:val="clear" w:color="auto" w:fill="auto"/>
            <w:tcMar>
              <w:top w:w="69" w:type="dxa"/>
              <w:left w:w="137" w:type="dxa"/>
              <w:bottom w:w="69" w:type="dxa"/>
              <w:right w:w="137" w:type="dxa"/>
            </w:tcMar>
            <w:vAlign w:val="center"/>
          </w:tcPr>
          <w:p w14:paraId="5450DA48">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固定安装</w:t>
            </w:r>
          </w:p>
        </w:tc>
        <w:tc>
          <w:tcPr>
            <w:tcW w:w="1539" w:type="dxa"/>
            <w:tcBorders>
              <w:top w:val="single" w:color="auto" w:sz="8" w:space="0"/>
              <w:tl2br w:val="nil"/>
              <w:tr2bl w:val="nil"/>
            </w:tcBorders>
            <w:shd w:val="clear" w:color="auto" w:fill="auto"/>
            <w:tcMar>
              <w:top w:w="69" w:type="dxa"/>
              <w:left w:w="137" w:type="dxa"/>
              <w:bottom w:w="69" w:type="dxa"/>
              <w:right w:w="137" w:type="dxa"/>
            </w:tcMar>
            <w:vAlign w:val="center"/>
          </w:tcPr>
          <w:p w14:paraId="3CD2D5D9">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人工适应</w:t>
            </w:r>
          </w:p>
        </w:tc>
      </w:tr>
      <w:tr w14:paraId="2E46E9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8" w:hRule="atLeast"/>
          <w:jc w:val="center"/>
        </w:trPr>
        <w:tc>
          <w:tcPr>
            <w:tcW w:w="1392" w:type="dxa"/>
            <w:tcBorders>
              <w:tl2br w:val="nil"/>
              <w:tr2bl w:val="nil"/>
            </w:tcBorders>
            <w:shd w:val="clear" w:color="auto" w:fill="auto"/>
            <w:tcMar>
              <w:top w:w="69" w:type="dxa"/>
              <w:left w:w="0" w:type="dxa"/>
              <w:bottom w:w="69" w:type="dxa"/>
              <w:right w:w="137" w:type="dxa"/>
            </w:tcMar>
            <w:vAlign w:val="center"/>
          </w:tcPr>
          <w:p w14:paraId="07100150">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功能集成度</w:t>
            </w:r>
          </w:p>
        </w:tc>
        <w:tc>
          <w:tcPr>
            <w:tcW w:w="2563" w:type="dxa"/>
            <w:tcBorders>
              <w:tl2br w:val="nil"/>
              <w:tr2bl w:val="nil"/>
            </w:tcBorders>
            <w:shd w:val="clear" w:color="auto" w:fill="auto"/>
            <w:tcMar>
              <w:top w:w="69" w:type="dxa"/>
              <w:left w:w="137" w:type="dxa"/>
              <w:bottom w:w="69" w:type="dxa"/>
              <w:right w:w="137" w:type="dxa"/>
            </w:tcMar>
            <w:vAlign w:val="center"/>
          </w:tcPr>
          <w:p w14:paraId="0C0F0141">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捡蛋+监测+数据分析</w:t>
            </w:r>
          </w:p>
        </w:tc>
        <w:tc>
          <w:tcPr>
            <w:tcW w:w="1744" w:type="dxa"/>
            <w:tcBorders>
              <w:tl2br w:val="nil"/>
              <w:tr2bl w:val="nil"/>
            </w:tcBorders>
            <w:shd w:val="clear" w:color="auto" w:fill="auto"/>
            <w:tcMar>
              <w:top w:w="69" w:type="dxa"/>
              <w:left w:w="137" w:type="dxa"/>
              <w:bottom w:w="69" w:type="dxa"/>
              <w:right w:w="137" w:type="dxa"/>
            </w:tcMar>
            <w:vAlign w:val="center"/>
          </w:tcPr>
          <w:p w14:paraId="36AFCE04">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单一捡蛋功能</w:t>
            </w:r>
          </w:p>
        </w:tc>
        <w:tc>
          <w:tcPr>
            <w:tcW w:w="1539" w:type="dxa"/>
            <w:tcBorders>
              <w:tl2br w:val="nil"/>
              <w:tr2bl w:val="nil"/>
            </w:tcBorders>
            <w:shd w:val="clear" w:color="auto" w:fill="auto"/>
            <w:tcMar>
              <w:top w:w="69" w:type="dxa"/>
              <w:left w:w="137" w:type="dxa"/>
              <w:bottom w:w="69" w:type="dxa"/>
              <w:right w:w="137" w:type="dxa"/>
            </w:tcMar>
            <w:vAlign w:val="center"/>
          </w:tcPr>
          <w:p w14:paraId="117F3A29">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单一环境监测</w:t>
            </w:r>
          </w:p>
        </w:tc>
        <w:tc>
          <w:tcPr>
            <w:tcW w:w="1539" w:type="dxa"/>
            <w:tcBorders>
              <w:tl2br w:val="nil"/>
              <w:tr2bl w:val="nil"/>
            </w:tcBorders>
            <w:shd w:val="clear" w:color="auto" w:fill="auto"/>
            <w:tcMar>
              <w:top w:w="69" w:type="dxa"/>
              <w:left w:w="137" w:type="dxa"/>
              <w:bottom w:w="69" w:type="dxa"/>
              <w:right w:w="137" w:type="dxa"/>
            </w:tcMar>
            <w:vAlign w:val="center"/>
          </w:tcPr>
          <w:p w14:paraId="58E6EE0A">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无</w:t>
            </w:r>
          </w:p>
        </w:tc>
      </w:tr>
      <w:tr w14:paraId="2F0121A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8" w:hRule="atLeast"/>
          <w:jc w:val="center"/>
        </w:trPr>
        <w:tc>
          <w:tcPr>
            <w:tcW w:w="1392" w:type="dxa"/>
            <w:tcBorders>
              <w:tl2br w:val="nil"/>
              <w:tr2bl w:val="nil"/>
            </w:tcBorders>
            <w:shd w:val="clear" w:color="auto" w:fill="auto"/>
            <w:tcMar>
              <w:top w:w="69" w:type="dxa"/>
              <w:left w:w="0" w:type="dxa"/>
              <w:bottom w:w="69" w:type="dxa"/>
              <w:right w:w="137" w:type="dxa"/>
            </w:tcMar>
            <w:vAlign w:val="center"/>
          </w:tcPr>
          <w:p w14:paraId="7185F91A">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智能化程度</w:t>
            </w:r>
          </w:p>
        </w:tc>
        <w:tc>
          <w:tcPr>
            <w:tcW w:w="2563" w:type="dxa"/>
            <w:tcBorders>
              <w:tl2br w:val="nil"/>
              <w:tr2bl w:val="nil"/>
            </w:tcBorders>
            <w:shd w:val="clear" w:color="auto" w:fill="auto"/>
            <w:tcMar>
              <w:top w:w="69" w:type="dxa"/>
              <w:left w:w="137" w:type="dxa"/>
              <w:bottom w:w="69" w:type="dxa"/>
              <w:right w:w="137" w:type="dxa"/>
            </w:tcMar>
            <w:vAlign w:val="center"/>
          </w:tcPr>
          <w:p w14:paraId="3BB26164">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AI识别+边缘计算</w:t>
            </w:r>
          </w:p>
        </w:tc>
        <w:tc>
          <w:tcPr>
            <w:tcW w:w="1744" w:type="dxa"/>
            <w:tcBorders>
              <w:tl2br w:val="nil"/>
              <w:tr2bl w:val="nil"/>
            </w:tcBorders>
            <w:shd w:val="clear" w:color="auto" w:fill="auto"/>
            <w:tcMar>
              <w:top w:w="69" w:type="dxa"/>
              <w:left w:w="137" w:type="dxa"/>
              <w:bottom w:w="69" w:type="dxa"/>
              <w:right w:w="137" w:type="dxa"/>
            </w:tcMar>
            <w:vAlign w:val="center"/>
          </w:tcPr>
          <w:p w14:paraId="454F186A">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基础图像识别</w:t>
            </w:r>
          </w:p>
        </w:tc>
        <w:tc>
          <w:tcPr>
            <w:tcW w:w="1539" w:type="dxa"/>
            <w:tcBorders>
              <w:tl2br w:val="nil"/>
              <w:tr2bl w:val="nil"/>
            </w:tcBorders>
            <w:shd w:val="clear" w:color="auto" w:fill="auto"/>
            <w:tcMar>
              <w:top w:w="69" w:type="dxa"/>
              <w:left w:w="137" w:type="dxa"/>
              <w:bottom w:w="69" w:type="dxa"/>
              <w:right w:w="137" w:type="dxa"/>
            </w:tcMar>
            <w:vAlign w:val="center"/>
          </w:tcPr>
          <w:p w14:paraId="0668613E">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无</w:t>
            </w:r>
          </w:p>
        </w:tc>
        <w:tc>
          <w:tcPr>
            <w:tcW w:w="1539" w:type="dxa"/>
            <w:tcBorders>
              <w:tl2br w:val="nil"/>
              <w:tr2bl w:val="nil"/>
            </w:tcBorders>
            <w:shd w:val="clear" w:color="auto" w:fill="auto"/>
            <w:tcMar>
              <w:top w:w="69" w:type="dxa"/>
              <w:left w:w="137" w:type="dxa"/>
              <w:bottom w:w="69" w:type="dxa"/>
              <w:right w:w="137" w:type="dxa"/>
            </w:tcMar>
            <w:vAlign w:val="center"/>
          </w:tcPr>
          <w:p w14:paraId="6D674CFB">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无</w:t>
            </w:r>
          </w:p>
        </w:tc>
      </w:tr>
      <w:tr w14:paraId="1E1BA7D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8" w:hRule="atLeast"/>
          <w:jc w:val="center"/>
        </w:trPr>
        <w:tc>
          <w:tcPr>
            <w:tcW w:w="1392" w:type="dxa"/>
            <w:tcBorders>
              <w:tl2br w:val="nil"/>
              <w:tr2bl w:val="nil"/>
            </w:tcBorders>
            <w:shd w:val="clear" w:color="auto" w:fill="auto"/>
            <w:tcMar>
              <w:top w:w="69" w:type="dxa"/>
              <w:left w:w="0" w:type="dxa"/>
              <w:bottom w:w="69" w:type="dxa"/>
              <w:right w:w="137" w:type="dxa"/>
            </w:tcMar>
            <w:vAlign w:val="center"/>
          </w:tcPr>
          <w:p w14:paraId="597425C8">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网络依赖性</w:t>
            </w:r>
          </w:p>
        </w:tc>
        <w:tc>
          <w:tcPr>
            <w:tcW w:w="2563" w:type="dxa"/>
            <w:tcBorders>
              <w:tl2br w:val="nil"/>
              <w:tr2bl w:val="nil"/>
            </w:tcBorders>
            <w:shd w:val="clear" w:color="auto" w:fill="auto"/>
            <w:tcMar>
              <w:top w:w="69" w:type="dxa"/>
              <w:left w:w="137" w:type="dxa"/>
              <w:bottom w:w="69" w:type="dxa"/>
              <w:right w:w="137" w:type="dxa"/>
            </w:tcMar>
            <w:vAlign w:val="center"/>
          </w:tcPr>
          <w:p w14:paraId="57DA5301">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断网72小时续航</w:t>
            </w:r>
          </w:p>
        </w:tc>
        <w:tc>
          <w:tcPr>
            <w:tcW w:w="1744" w:type="dxa"/>
            <w:tcBorders>
              <w:tl2br w:val="nil"/>
              <w:tr2bl w:val="nil"/>
            </w:tcBorders>
            <w:shd w:val="clear" w:color="auto" w:fill="auto"/>
            <w:tcMar>
              <w:top w:w="69" w:type="dxa"/>
              <w:left w:w="137" w:type="dxa"/>
              <w:bottom w:w="69" w:type="dxa"/>
              <w:right w:w="137" w:type="dxa"/>
            </w:tcMar>
            <w:vAlign w:val="center"/>
          </w:tcPr>
          <w:p w14:paraId="6DAF3609">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需持续4G网络</w:t>
            </w:r>
          </w:p>
        </w:tc>
        <w:tc>
          <w:tcPr>
            <w:tcW w:w="1539" w:type="dxa"/>
            <w:tcBorders>
              <w:tl2br w:val="nil"/>
              <w:tr2bl w:val="nil"/>
            </w:tcBorders>
            <w:shd w:val="clear" w:color="auto" w:fill="auto"/>
            <w:tcMar>
              <w:top w:w="69" w:type="dxa"/>
              <w:left w:w="137" w:type="dxa"/>
              <w:bottom w:w="69" w:type="dxa"/>
              <w:right w:w="137" w:type="dxa"/>
            </w:tcMar>
            <w:vAlign w:val="center"/>
          </w:tcPr>
          <w:p w14:paraId="75B8EDF4">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需有线网络</w:t>
            </w:r>
          </w:p>
        </w:tc>
        <w:tc>
          <w:tcPr>
            <w:tcW w:w="1539" w:type="dxa"/>
            <w:tcBorders>
              <w:tl2br w:val="nil"/>
              <w:tr2bl w:val="nil"/>
            </w:tcBorders>
            <w:shd w:val="clear" w:color="auto" w:fill="auto"/>
            <w:tcMar>
              <w:top w:w="69" w:type="dxa"/>
              <w:left w:w="137" w:type="dxa"/>
              <w:bottom w:w="69" w:type="dxa"/>
              <w:right w:w="137" w:type="dxa"/>
            </w:tcMar>
            <w:vAlign w:val="center"/>
          </w:tcPr>
          <w:p w14:paraId="528D9F0D">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无</w:t>
            </w:r>
          </w:p>
        </w:tc>
      </w:tr>
      <w:tr w14:paraId="1D3C3F5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8" w:hRule="atLeast"/>
          <w:jc w:val="center"/>
        </w:trPr>
        <w:tc>
          <w:tcPr>
            <w:tcW w:w="1392" w:type="dxa"/>
            <w:tcBorders>
              <w:tl2br w:val="nil"/>
              <w:tr2bl w:val="nil"/>
            </w:tcBorders>
            <w:shd w:val="clear" w:color="auto" w:fill="auto"/>
            <w:tcMar>
              <w:top w:w="69" w:type="dxa"/>
              <w:left w:w="0" w:type="dxa"/>
              <w:bottom w:w="69" w:type="dxa"/>
              <w:right w:w="137" w:type="dxa"/>
            </w:tcMar>
            <w:vAlign w:val="center"/>
          </w:tcPr>
          <w:p w14:paraId="2602AF16">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作业效率</w:t>
            </w:r>
          </w:p>
        </w:tc>
        <w:tc>
          <w:tcPr>
            <w:tcW w:w="2563" w:type="dxa"/>
            <w:tcBorders>
              <w:tl2br w:val="nil"/>
              <w:tr2bl w:val="nil"/>
            </w:tcBorders>
            <w:shd w:val="clear" w:color="auto" w:fill="auto"/>
            <w:tcMar>
              <w:top w:w="69" w:type="dxa"/>
              <w:left w:w="137" w:type="dxa"/>
              <w:bottom w:w="69" w:type="dxa"/>
              <w:right w:w="137" w:type="dxa"/>
            </w:tcMar>
            <w:vAlign w:val="center"/>
          </w:tcPr>
          <w:p w14:paraId="50039983">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15亩/天</w:t>
            </w:r>
          </w:p>
        </w:tc>
        <w:tc>
          <w:tcPr>
            <w:tcW w:w="1744" w:type="dxa"/>
            <w:tcBorders>
              <w:tl2br w:val="nil"/>
              <w:tr2bl w:val="nil"/>
            </w:tcBorders>
            <w:shd w:val="clear" w:color="auto" w:fill="auto"/>
            <w:tcMar>
              <w:top w:w="69" w:type="dxa"/>
              <w:left w:w="137" w:type="dxa"/>
              <w:bottom w:w="69" w:type="dxa"/>
              <w:right w:w="137" w:type="dxa"/>
            </w:tcMar>
            <w:vAlign w:val="center"/>
          </w:tcPr>
          <w:p w14:paraId="35250B1C">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8亩/天</w:t>
            </w:r>
          </w:p>
        </w:tc>
        <w:tc>
          <w:tcPr>
            <w:tcW w:w="1539" w:type="dxa"/>
            <w:tcBorders>
              <w:tl2br w:val="nil"/>
              <w:tr2bl w:val="nil"/>
            </w:tcBorders>
            <w:shd w:val="clear" w:color="auto" w:fill="auto"/>
            <w:tcMar>
              <w:top w:w="69" w:type="dxa"/>
              <w:left w:w="137" w:type="dxa"/>
              <w:bottom w:w="69" w:type="dxa"/>
              <w:right w:w="137" w:type="dxa"/>
            </w:tcMar>
            <w:vAlign w:val="center"/>
          </w:tcPr>
          <w:p w14:paraId="692806D0">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不适用</w:t>
            </w:r>
          </w:p>
        </w:tc>
        <w:tc>
          <w:tcPr>
            <w:tcW w:w="1539" w:type="dxa"/>
            <w:tcBorders>
              <w:tl2br w:val="nil"/>
              <w:tr2bl w:val="nil"/>
            </w:tcBorders>
            <w:shd w:val="clear" w:color="auto" w:fill="auto"/>
            <w:tcMar>
              <w:top w:w="69" w:type="dxa"/>
              <w:left w:w="137" w:type="dxa"/>
              <w:bottom w:w="69" w:type="dxa"/>
              <w:right w:w="137" w:type="dxa"/>
            </w:tcMar>
            <w:vAlign w:val="center"/>
          </w:tcPr>
          <w:p w14:paraId="3F9A4B01">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2亩/人/天</w:t>
            </w:r>
          </w:p>
        </w:tc>
      </w:tr>
      <w:tr w14:paraId="363CF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8" w:hRule="atLeast"/>
          <w:jc w:val="center"/>
        </w:trPr>
        <w:tc>
          <w:tcPr>
            <w:tcW w:w="1392" w:type="dxa"/>
            <w:tcBorders>
              <w:tl2br w:val="nil"/>
              <w:tr2bl w:val="nil"/>
            </w:tcBorders>
            <w:shd w:val="clear" w:color="auto" w:fill="auto"/>
            <w:tcMar>
              <w:top w:w="69" w:type="dxa"/>
              <w:left w:w="0" w:type="dxa"/>
              <w:bottom w:w="69" w:type="dxa"/>
              <w:right w:w="137" w:type="dxa"/>
            </w:tcMar>
            <w:vAlign w:val="center"/>
          </w:tcPr>
          <w:p w14:paraId="2B573F4E">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破损率</w:t>
            </w:r>
          </w:p>
        </w:tc>
        <w:tc>
          <w:tcPr>
            <w:tcW w:w="2563" w:type="dxa"/>
            <w:tcBorders>
              <w:tl2br w:val="nil"/>
              <w:tr2bl w:val="nil"/>
            </w:tcBorders>
            <w:shd w:val="clear" w:color="auto" w:fill="auto"/>
            <w:tcMar>
              <w:top w:w="69" w:type="dxa"/>
              <w:left w:w="137" w:type="dxa"/>
              <w:bottom w:w="69" w:type="dxa"/>
              <w:right w:w="137" w:type="dxa"/>
            </w:tcMar>
            <w:vAlign w:val="center"/>
          </w:tcPr>
          <w:p w14:paraId="4D24647C">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0.077%</w:t>
            </w:r>
          </w:p>
        </w:tc>
        <w:tc>
          <w:tcPr>
            <w:tcW w:w="1744" w:type="dxa"/>
            <w:tcBorders>
              <w:tl2br w:val="nil"/>
              <w:tr2bl w:val="nil"/>
            </w:tcBorders>
            <w:shd w:val="clear" w:color="auto" w:fill="auto"/>
            <w:tcMar>
              <w:top w:w="69" w:type="dxa"/>
              <w:left w:w="137" w:type="dxa"/>
              <w:bottom w:w="69" w:type="dxa"/>
              <w:right w:w="137" w:type="dxa"/>
            </w:tcMar>
            <w:vAlign w:val="center"/>
          </w:tcPr>
          <w:p w14:paraId="082FB806">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1.2%</w:t>
            </w:r>
          </w:p>
        </w:tc>
        <w:tc>
          <w:tcPr>
            <w:tcW w:w="1539" w:type="dxa"/>
            <w:tcBorders>
              <w:tl2br w:val="nil"/>
              <w:tr2bl w:val="nil"/>
            </w:tcBorders>
            <w:shd w:val="clear" w:color="auto" w:fill="auto"/>
            <w:tcMar>
              <w:top w:w="69" w:type="dxa"/>
              <w:left w:w="137" w:type="dxa"/>
              <w:bottom w:w="69" w:type="dxa"/>
              <w:right w:w="137" w:type="dxa"/>
            </w:tcMar>
            <w:vAlign w:val="center"/>
          </w:tcPr>
          <w:p w14:paraId="29B382E4">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不适用</w:t>
            </w:r>
          </w:p>
        </w:tc>
        <w:tc>
          <w:tcPr>
            <w:tcW w:w="1539" w:type="dxa"/>
            <w:tcBorders>
              <w:tl2br w:val="nil"/>
              <w:tr2bl w:val="nil"/>
            </w:tcBorders>
            <w:shd w:val="clear" w:color="auto" w:fill="auto"/>
            <w:tcMar>
              <w:top w:w="69" w:type="dxa"/>
              <w:left w:w="137" w:type="dxa"/>
              <w:bottom w:w="69" w:type="dxa"/>
              <w:right w:w="137" w:type="dxa"/>
            </w:tcMar>
            <w:vAlign w:val="center"/>
          </w:tcPr>
          <w:p w14:paraId="66B12DF5">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3%-5%</w:t>
            </w:r>
          </w:p>
        </w:tc>
      </w:tr>
      <w:tr w14:paraId="4EA974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62" w:hRule="atLeast"/>
          <w:jc w:val="center"/>
        </w:trPr>
        <w:tc>
          <w:tcPr>
            <w:tcW w:w="1392" w:type="dxa"/>
            <w:tcBorders>
              <w:tl2br w:val="nil"/>
              <w:tr2bl w:val="nil"/>
            </w:tcBorders>
            <w:shd w:val="clear" w:color="auto" w:fill="auto"/>
            <w:tcMar>
              <w:top w:w="69" w:type="dxa"/>
              <w:left w:w="0" w:type="dxa"/>
              <w:bottom w:w="69" w:type="dxa"/>
              <w:right w:w="137" w:type="dxa"/>
            </w:tcMar>
            <w:vAlign w:val="center"/>
          </w:tcPr>
          <w:p w14:paraId="5B81C284">
            <w:pPr>
              <w:widowControl/>
              <w:jc w:val="center"/>
              <w:rPr>
                <w:rFonts w:hint="eastAsia" w:ascii="宋体" w:hAnsi="宋体" w:eastAsia="宋体" w:cs="宋体"/>
                <w:b/>
                <w:bCs/>
                <w:sz w:val="18"/>
                <w:szCs w:val="18"/>
              </w:rPr>
            </w:pPr>
            <w:r>
              <w:rPr>
                <w:rStyle w:val="11"/>
                <w:rFonts w:hint="eastAsia" w:ascii="宋体" w:hAnsi="宋体" w:eastAsia="宋体" w:cs="宋体"/>
                <w:bCs/>
                <w:kern w:val="0"/>
                <w:sz w:val="18"/>
                <w:szCs w:val="18"/>
                <w:lang w:bidi="ar"/>
              </w:rPr>
              <w:t>成本效益</w:t>
            </w:r>
          </w:p>
        </w:tc>
        <w:tc>
          <w:tcPr>
            <w:tcW w:w="2563" w:type="dxa"/>
            <w:tcBorders>
              <w:tl2br w:val="nil"/>
              <w:tr2bl w:val="nil"/>
            </w:tcBorders>
            <w:shd w:val="clear" w:color="auto" w:fill="auto"/>
            <w:tcMar>
              <w:top w:w="69" w:type="dxa"/>
              <w:left w:w="137" w:type="dxa"/>
              <w:bottom w:w="69" w:type="dxa"/>
              <w:right w:w="137" w:type="dxa"/>
            </w:tcMar>
            <w:vAlign w:val="center"/>
          </w:tcPr>
          <w:p w14:paraId="1C102FBA">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2年回本</w:t>
            </w:r>
          </w:p>
        </w:tc>
        <w:tc>
          <w:tcPr>
            <w:tcW w:w="1744" w:type="dxa"/>
            <w:tcBorders>
              <w:tl2br w:val="nil"/>
              <w:tr2bl w:val="nil"/>
            </w:tcBorders>
            <w:shd w:val="clear" w:color="auto" w:fill="auto"/>
            <w:tcMar>
              <w:top w:w="69" w:type="dxa"/>
              <w:left w:w="137" w:type="dxa"/>
              <w:bottom w:w="69" w:type="dxa"/>
              <w:right w:w="137" w:type="dxa"/>
            </w:tcMar>
            <w:vAlign w:val="center"/>
          </w:tcPr>
          <w:p w14:paraId="3403AA05">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3年回本</w:t>
            </w:r>
          </w:p>
        </w:tc>
        <w:tc>
          <w:tcPr>
            <w:tcW w:w="1539" w:type="dxa"/>
            <w:tcBorders>
              <w:tl2br w:val="nil"/>
              <w:tr2bl w:val="nil"/>
            </w:tcBorders>
            <w:shd w:val="clear" w:color="auto" w:fill="auto"/>
            <w:tcMar>
              <w:top w:w="69" w:type="dxa"/>
              <w:left w:w="137" w:type="dxa"/>
              <w:bottom w:w="69" w:type="dxa"/>
              <w:right w:w="137" w:type="dxa"/>
            </w:tcMar>
            <w:vAlign w:val="center"/>
          </w:tcPr>
          <w:p w14:paraId="0B9E452E">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1.5年回本</w:t>
            </w:r>
          </w:p>
        </w:tc>
        <w:tc>
          <w:tcPr>
            <w:tcW w:w="1539" w:type="dxa"/>
            <w:tcBorders>
              <w:tl2br w:val="nil"/>
              <w:tr2bl w:val="nil"/>
            </w:tcBorders>
            <w:shd w:val="clear" w:color="auto" w:fill="auto"/>
            <w:tcMar>
              <w:top w:w="69" w:type="dxa"/>
              <w:left w:w="137" w:type="dxa"/>
              <w:bottom w:w="69" w:type="dxa"/>
              <w:right w:w="137" w:type="dxa"/>
            </w:tcMar>
            <w:vAlign w:val="center"/>
          </w:tcPr>
          <w:p w14:paraId="51D0B480">
            <w:pPr>
              <w:widowControl/>
              <w:jc w:val="center"/>
              <w:rPr>
                <w:rFonts w:hint="eastAsia" w:ascii="宋体" w:hAnsi="宋体" w:eastAsia="宋体" w:cs="宋体"/>
                <w:sz w:val="18"/>
                <w:szCs w:val="18"/>
              </w:rPr>
            </w:pPr>
            <w:r>
              <w:rPr>
                <w:rFonts w:hint="eastAsia" w:ascii="宋体" w:hAnsi="宋体" w:eastAsia="宋体" w:cs="宋体"/>
                <w:kern w:val="0"/>
                <w:sz w:val="18"/>
                <w:szCs w:val="18"/>
                <w:lang w:bidi="ar"/>
              </w:rPr>
              <w:t>持续人力成本</w:t>
            </w:r>
          </w:p>
        </w:tc>
      </w:tr>
    </w:tbl>
    <w:p w14:paraId="2CA53E75">
      <w:pPr>
        <w:rPr>
          <w:rFonts w:hint="eastAsia" w:eastAsia="黑体" w:asciiTheme="minorHAnsi" w:hAnsiTheme="minorHAnsi" w:cstheme="minorBidi"/>
          <w:bCs/>
          <w:kern w:val="44"/>
          <w:sz w:val="44"/>
          <w:szCs w:val="44"/>
          <w:lang w:val="zh-CN" w:eastAsia="zh-CN" w:bidi="ar-SA"/>
        </w:rPr>
      </w:pPr>
      <w:r>
        <w:rPr>
          <w:rFonts w:hint="eastAsia" w:ascii="宋体" w:hAnsi="宋体" w:eastAsia="宋体" w:cs="宋体"/>
          <w:b/>
          <w:bCs/>
          <w:sz w:val="30"/>
          <w:szCs w:val="30"/>
        </w:rPr>
        <w:t>第</w:t>
      </w:r>
      <w:r>
        <w:rPr>
          <w:rFonts w:hint="eastAsia" w:ascii="宋体" w:hAnsi="宋体" w:eastAsia="宋体" w:cs="宋体"/>
          <w:b/>
          <w:bCs/>
          <w:sz w:val="30"/>
          <w:szCs w:val="30"/>
          <w:lang w:val="en-US" w:eastAsia="zh-CN"/>
        </w:rPr>
        <w:t>三</w:t>
      </w:r>
      <w:r>
        <w:rPr>
          <w:rFonts w:hint="eastAsia" w:ascii="宋体" w:hAnsi="宋体" w:eastAsia="宋体" w:cs="宋体"/>
          <w:b/>
          <w:bCs/>
          <w:sz w:val="30"/>
          <w:szCs w:val="30"/>
        </w:rPr>
        <w:t xml:space="preserve">章 </w:t>
      </w:r>
      <w:r>
        <w:rPr>
          <w:rFonts w:hint="eastAsia" w:eastAsia="黑体" w:asciiTheme="minorHAnsi" w:hAnsiTheme="minorHAnsi" w:cstheme="minorBidi"/>
          <w:bCs/>
          <w:kern w:val="44"/>
          <w:sz w:val="44"/>
          <w:szCs w:val="44"/>
          <w:lang w:val="en-US" w:eastAsia="zh-CN" w:bidi="ar-SA"/>
        </w:rPr>
        <w:t>技术方案</w:t>
      </w:r>
    </w:p>
    <w:p w14:paraId="5481EBC3">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rPr>
      </w:pPr>
      <w:r>
        <w:rPr>
          <w:rFonts w:hint="eastAsia" w:ascii="宋体" w:hAnsi="宋体" w:eastAsia="宋体" w:cs="宋体"/>
          <w:b/>
          <w:bCs/>
          <w:sz w:val="32"/>
          <w:szCs w:val="32"/>
        </w:rPr>
        <w:t xml:space="preserve">3.1多传感器数据融合技术 </w:t>
      </w:r>
    </w:p>
    <w:p w14:paraId="4B8923FC">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3.1.1数据融合技术的原理</w:t>
      </w:r>
    </w:p>
    <w:p w14:paraId="2505A46F">
      <w:pPr>
        <w:spacing w:line="400" w:lineRule="exact"/>
        <w:ind w:firstLine="480" w:firstLineChars="200"/>
        <w:rPr>
          <w:rFonts w:hint="eastAsia" w:ascii="宋体" w:hAnsi="宋体" w:eastAsia="宋体" w:cs="宋体"/>
          <w:sz w:val="24"/>
        </w:rPr>
      </w:pPr>
      <w:r>
        <w:rPr>
          <w:rFonts w:hint="eastAsia" w:ascii="宋体" w:hAnsi="宋体" w:eastAsia="宋体" w:cs="宋体"/>
          <w:sz w:val="24"/>
        </w:rPr>
        <w:t>多传感器数据融合是通过整合时空分布的多元信息，模仿人脑处理机制，将冗余或互补数据按特定准则组合，提升目标识别精度和态势评估能力的技术。其基于多传感器系统，通过协调优化与综合处理，实现高置信度的状态估计与决策支持。自20世纪末发展至今，已广泛应用于智能检测、医疗诊断、环境监测等领域，形成动态优化闭环系统，通过持续修正提升信息处理效能，使综合决策优于单一传感器结果。核心要素包括多源感知硬件、数据处理算法及动态评估机制。</w:t>
      </w:r>
    </w:p>
    <w:p w14:paraId="4558F45C">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3.1.2．数据融合技术的方法</w:t>
      </w:r>
    </w:p>
    <w:p w14:paraId="64F79316">
      <w:pPr>
        <w:spacing w:line="400" w:lineRule="exact"/>
        <w:ind w:firstLine="480" w:firstLineChars="200"/>
        <w:rPr>
          <w:rFonts w:hint="eastAsia" w:ascii="宋体" w:hAnsi="宋体" w:eastAsia="宋体" w:cs="宋体"/>
          <w:sz w:val="24"/>
        </w:rPr>
      </w:pPr>
      <w:r>
        <w:rPr>
          <w:rFonts w:hint="eastAsia" w:ascii="宋体" w:hAnsi="宋体" w:eastAsia="宋体" w:cs="宋体"/>
          <w:sz w:val="24"/>
        </w:rPr>
        <w:t>多传感器数据融合分为数据层、特征层和决策层三种方法。数据层融合适用于同源同质数据（如畜禽舍单一环境因子测量），采用加权算法或卡尔曼滤波直接处理原始数据；特征层融合通过提取传感器特征向量（如医学领域常用神经网络、聚类算法）进行模式识别；决策层融合则基于各传感器初步推论，运用贝叶斯推理或D-S证据理论综合决策。本系统针对独立采集的畜禽舍温度、湿度、光照、CO₂、NH₃五参数，采用二级并行融合结构：先对各参数利用最优加权算法进行单因子融合，再利用D－S 证据理论算法进行多因子整体融合，确保环境监测的精准性和系统性。</w:t>
      </w:r>
    </w:p>
    <w:p w14:paraId="5ED00D8D">
      <w:pPr>
        <w:spacing w:line="400" w:lineRule="exact"/>
        <w:ind w:firstLine="482" w:firstLineChars="200"/>
        <w:rPr>
          <w:rFonts w:hint="eastAsia" w:ascii="宋体" w:hAnsi="宋体" w:eastAsia="宋体" w:cs="宋体"/>
          <w:b/>
          <w:bCs/>
          <w:sz w:val="24"/>
        </w:rPr>
      </w:pPr>
      <w:r>
        <w:rPr>
          <w:rFonts w:ascii="宋体" w:hAnsi="宋体" w:eastAsia="宋体" w:cs="宋体"/>
          <w:b/>
          <w:bCs/>
          <w:sz w:val="24"/>
        </w:rPr>
        <w:drawing>
          <wp:inline distT="0" distB="0" distL="0" distR="0">
            <wp:extent cx="5274310" cy="2679065"/>
            <wp:effectExtent l="0" t="0" r="8890" b="635"/>
            <wp:docPr id="16169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0821" name="图片 1"/>
                    <pic:cNvPicPr>
                      <a:picLocks noChangeAspect="1"/>
                    </pic:cNvPicPr>
                  </pic:nvPicPr>
                  <pic:blipFill>
                    <a:blip r:embed="rId9"/>
                    <a:stretch>
                      <a:fillRect/>
                    </a:stretch>
                  </pic:blipFill>
                  <pic:spPr>
                    <a:xfrm>
                      <a:off x="0" y="0"/>
                      <a:ext cx="5274310" cy="2679065"/>
                    </a:xfrm>
                    <a:prstGeom prst="rect">
                      <a:avLst/>
                    </a:prstGeom>
                  </pic:spPr>
                </pic:pic>
              </a:graphicData>
            </a:graphic>
          </wp:inline>
        </w:drawing>
      </w:r>
    </w:p>
    <w:p w14:paraId="402FD6AD">
      <w:pPr>
        <w:rPr>
          <w:rFonts w:hint="eastAsia" w:ascii="宋体" w:hAnsi="宋体" w:eastAsia="宋体" w:cs="宋体"/>
          <w:b/>
          <w:bCs/>
          <w:szCs w:val="21"/>
        </w:rPr>
      </w:pPr>
      <w:r>
        <w:rPr>
          <w:rFonts w:ascii="宋体" w:hAnsi="宋体" w:eastAsia="宋体" w:cs="宋体"/>
          <w:b/>
          <w:bCs/>
          <w:szCs w:val="21"/>
        </w:rPr>
        <w:drawing>
          <wp:inline distT="0" distB="0" distL="0" distR="0">
            <wp:extent cx="5274310" cy="2679065"/>
            <wp:effectExtent l="0" t="0" r="8890" b="635"/>
            <wp:docPr id="1086345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45334" name="图片 1"/>
                    <pic:cNvPicPr>
                      <a:picLocks noChangeAspect="1"/>
                    </pic:cNvPicPr>
                  </pic:nvPicPr>
                  <pic:blipFill>
                    <a:blip r:embed="rId9"/>
                    <a:stretch>
                      <a:fillRect/>
                    </a:stretch>
                  </pic:blipFill>
                  <pic:spPr>
                    <a:xfrm>
                      <a:off x="0" y="0"/>
                      <a:ext cx="5274310" cy="2679065"/>
                    </a:xfrm>
                    <a:prstGeom prst="rect">
                      <a:avLst/>
                    </a:prstGeom>
                  </pic:spPr>
                </pic:pic>
              </a:graphicData>
            </a:graphic>
          </wp:inline>
        </w:drawing>
      </w:r>
    </w:p>
    <w:p w14:paraId="63A5A5B8">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图</w:t>
      </w:r>
      <w:r>
        <w:rPr>
          <w:rFonts w:hint="eastAsia" w:ascii="宋体" w:hAnsi="宋体" w:eastAsia="宋体" w:cs="宋体"/>
          <w:b/>
          <w:bCs/>
          <w:szCs w:val="21"/>
          <w:lang w:val="en-US" w:eastAsia="zh-CN"/>
        </w:rPr>
        <w:t>4</w:t>
      </w:r>
      <w:r>
        <w:rPr>
          <w:rFonts w:hint="eastAsia" w:ascii="宋体" w:hAnsi="宋体" w:eastAsia="宋体" w:cs="宋体"/>
          <w:b/>
          <w:bCs/>
          <w:szCs w:val="21"/>
        </w:rPr>
        <w:t>：并行融合结构</w:t>
      </w:r>
    </w:p>
    <w:p w14:paraId="3546AA6C">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3.1.3 最优加权算法</w:t>
      </w:r>
    </w:p>
    <w:p w14:paraId="46771212">
      <w:pPr>
        <w:spacing w:line="400" w:lineRule="exact"/>
        <w:ind w:firstLine="480" w:firstLineChars="200"/>
        <w:rPr>
          <w:rFonts w:hint="eastAsia" w:ascii="宋体" w:hAnsi="宋体" w:eastAsia="宋体" w:cs="宋体"/>
          <w:sz w:val="24"/>
        </w:rPr>
      </w:pPr>
      <w:r>
        <w:rPr>
          <w:rFonts w:hint="eastAsia" w:ascii="宋体" w:hAnsi="宋体" w:eastAsia="宋体" w:cs="宋体"/>
          <w:sz w:val="24"/>
        </w:rPr>
        <w:t>在畜禽舍内布设多个测点，利用同种类传感器从 不同位置对舍内环境进行监测。 由于每只传感器的 测量精度不同，信任度难以完全一致，可根据各测点 所得到的测量值计算出各传感器的最优加权因子，使 融合结果得到最优值。 其结构如图 2 所示。</w:t>
      </w:r>
    </w:p>
    <w:p w14:paraId="42D92D48">
      <w:pPr>
        <w:rPr>
          <w:lang w:val="zh-CN"/>
        </w:rPr>
      </w:pPr>
      <w:r>
        <w:rPr>
          <w:rFonts w:ascii="宋体" w:hAnsi="宋体" w:eastAsia="宋体" w:cs="宋体"/>
          <w:b/>
          <w:bCs/>
          <w:sz w:val="24"/>
        </w:rPr>
        <w:drawing>
          <wp:inline distT="0" distB="0" distL="0" distR="0">
            <wp:extent cx="5146675" cy="2330450"/>
            <wp:effectExtent l="0" t="0" r="9525" b="6350"/>
            <wp:docPr id="44432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4102" name="图片 1"/>
                    <pic:cNvPicPr>
                      <a:picLocks noChangeAspect="1"/>
                    </pic:cNvPicPr>
                  </pic:nvPicPr>
                  <pic:blipFill>
                    <a:blip r:embed="rId10"/>
                    <a:stretch>
                      <a:fillRect/>
                    </a:stretch>
                  </pic:blipFill>
                  <pic:spPr>
                    <a:xfrm>
                      <a:off x="0" y="0"/>
                      <a:ext cx="5146675" cy="2330450"/>
                    </a:xfrm>
                    <a:prstGeom prst="rect">
                      <a:avLst/>
                    </a:prstGeom>
                  </pic:spPr>
                </pic:pic>
              </a:graphicData>
            </a:graphic>
          </wp:inline>
        </w:drawing>
      </w:r>
    </w:p>
    <w:p w14:paraId="222E3185">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图</w:t>
      </w:r>
      <w:r>
        <w:rPr>
          <w:rFonts w:hint="eastAsia" w:ascii="宋体" w:hAnsi="宋体" w:eastAsia="宋体" w:cs="宋体"/>
          <w:b/>
          <w:bCs/>
          <w:szCs w:val="21"/>
          <w:lang w:val="en-US" w:eastAsia="zh-CN"/>
        </w:rPr>
        <w:t>5：</w:t>
      </w:r>
      <w:r>
        <w:rPr>
          <w:rFonts w:hint="eastAsia" w:ascii="宋体" w:hAnsi="宋体" w:eastAsia="宋体" w:cs="宋体"/>
          <w:b/>
          <w:bCs/>
          <w:szCs w:val="21"/>
        </w:rPr>
        <w:t xml:space="preserve">最优加权融合算法结构 </w:t>
      </w:r>
    </w:p>
    <w:p w14:paraId="169216EA">
      <w:pPr>
        <w:ind w:firstLine="480" w:firstLineChars="200"/>
        <w:rPr>
          <w:rFonts w:ascii="宋体" w:hAnsi="宋体" w:eastAsia="宋体" w:cs="宋体"/>
          <w:sz w:val="24"/>
        </w:rPr>
      </w:pPr>
      <w:r>
        <w:rPr>
          <w:rFonts w:hint="eastAsia" w:ascii="宋体" w:hAnsi="宋体" w:eastAsia="宋体" w:cs="宋体"/>
          <w:sz w:val="24"/>
        </w:rPr>
        <w:t>根据各测点的历史数器,计算出测景系统内n个传感器的方差分别</w:t>
      </w:r>
      <w:r>
        <w:rPr>
          <w:rFonts w:hint="eastAsia"/>
          <w:position w:val="-12"/>
        </w:rPr>
        <w:object>
          <v:shape id="_x0000_i1025" o:spt="75" type="#_x0000_t75" style="height:19.15pt;width:17.9pt;" o:ole="t" filled="f" o:preferrelative="t" stroked="f" coordsize="21600,21600">
            <v:path/>
            <v:fill on="f" focussize="0,0"/>
            <v:stroke on="f" joinstyle="miter"/>
            <v:imagedata r:id="rId12" o:title=""/>
            <o:lock v:ext="edit" aspectratio="t"/>
            <w10:wrap type="none"/>
            <w10:anchorlock/>
          </v:shape>
          <o:OLEObject Type="Embed" ProgID="Equation.DSMT4" ShapeID="_x0000_i1025" DrawAspect="Content" ObjectID="_1468075725" r:id="rId11">
            <o:LockedField>false</o:LockedField>
          </o:OLEObject>
        </w:object>
      </w:r>
      <w:r>
        <w:rPr>
          <w:rFonts w:hint="eastAsia"/>
        </w:rPr>
        <w:t>，</w:t>
      </w:r>
      <w:r>
        <w:rPr>
          <w:rFonts w:hint="eastAsia"/>
          <w:position w:val="-12"/>
        </w:rPr>
        <w:object>
          <v:shape id="_x0000_i1026" o:spt="75" type="#_x0000_t75" style="height:19.15pt;width:15.8pt;" o:ole="t" filled="f" o:preferrelative="t" stroked="f" coordsize="21600,21600">
            <v:path/>
            <v:fill on="f" focussize="0,0"/>
            <v:stroke on="f" joinstyle="miter"/>
            <v:imagedata r:id="rId14" o:title=""/>
            <o:lock v:ext="edit" aspectratio="t"/>
            <w10:wrap type="none"/>
            <w10:anchorlock/>
          </v:shape>
          <o:OLEObject Type="Embed" ProgID="Equation.DSMT4" ShapeID="_x0000_i1026" DrawAspect="Content" ObjectID="_1468075726" r:id="rId13">
            <o:LockedField>false</o:LockedField>
          </o:OLEObject>
        </w:object>
      </w:r>
      <w:r>
        <w:rPr>
          <w:rFonts w:hint="eastAsia" w:ascii="宋体" w:hAnsi="宋体" w:eastAsia="宋体" w:cs="宋体"/>
          <w:sz w:val="24"/>
        </w:rPr>
        <w:t xml:space="preserve"> ，</w:t>
      </w:r>
      <w:r>
        <w:rPr>
          <w:rFonts w:ascii="宋体" w:hAnsi="宋体" w:eastAsia="宋体" w:cs="宋体"/>
          <w:sz w:val="24"/>
        </w:rPr>
        <w:t>…</w:t>
      </w:r>
      <w:r>
        <w:rPr>
          <w:rFonts w:hint="eastAsia"/>
          <w:position w:val="-12"/>
        </w:rPr>
        <w:object>
          <v:shape id="_x0000_i1027" o:spt="75" type="#_x0000_t75" style="height:19.15pt;width:15.8pt;" o:ole="t" filled="f" o:preferrelative="t" stroked="f" coordsize="21600,21600">
            <v:path/>
            <v:fill on="f" focussize="0,0"/>
            <v:stroke on="f" joinstyle="miter"/>
            <v:imagedata r:id="rId16" o:title=""/>
            <o:lock v:ext="edit" aspectratio="t"/>
            <w10:wrap type="none"/>
            <w10:anchorlock/>
          </v:shape>
          <o:OLEObject Type="Embed" ProgID="Equation.DSMT4" ShapeID="_x0000_i1027" DrawAspect="Content" ObjectID="_1468075727" r:id="rId15">
            <o:LockedField>false</o:LockedField>
          </o:OLEObject>
        </w:object>
      </w:r>
      <w:r>
        <w:rPr>
          <w:rFonts w:hint="eastAsia" w:ascii="宋体" w:hAnsi="宋体" w:eastAsia="宋体" w:cs="宋体"/>
          <w:sz w:val="24"/>
        </w:rPr>
        <w:t xml:space="preserve"> 。为设某个测量时刻需估计的真的为x,</w:t>
      </w:r>
      <w:r>
        <w:rPr>
          <w:rFonts w:hint="eastAsia"/>
        </w:rPr>
        <w:t xml:space="preserve"> </w:t>
      </w:r>
      <w:r>
        <w:rPr>
          <w:rFonts w:hint="eastAsia" w:ascii="宋体" w:hAnsi="宋体" w:eastAsia="宋体" w:cs="宋体"/>
          <w:sz w:val="24"/>
        </w:rPr>
        <w:t>各传感器在该时刻的测量的分別各测量结果被此互相独文,各传感器的加权因子分别为</w:t>
      </w:r>
      <w:r>
        <w:rPr>
          <w:rFonts w:hint="eastAsia"/>
          <w:position w:val="-12"/>
        </w:rPr>
        <w:object>
          <v:shape id="_x0000_i1028" o:spt="75" type="#_x0000_t75" style="height:17.9pt;width:15pt;" o:ole="t" filled="f" o:preferrelative="t" stroked="f" coordsize="21600,21600">
            <v:path/>
            <v:fill on="f" focussize="0,0"/>
            <v:stroke on="f" joinstyle="miter"/>
            <v:imagedata r:id="rId18" o:title=""/>
            <o:lock v:ext="edit" aspectratio="t"/>
            <w10:wrap type="none"/>
            <w10:anchorlock/>
          </v:shape>
          <o:OLEObject Type="Embed" ProgID="Equation.DSMT4" ShapeID="_x0000_i1028" DrawAspect="Content" ObjectID="_1468075728" r:id="rId17">
            <o:LockedField>false</o:LockedField>
          </o:OLEObject>
        </w:object>
      </w:r>
      <w:r>
        <w:rPr>
          <w:rFonts w:hint="eastAsia"/>
        </w:rPr>
        <w:t>，</w:t>
      </w:r>
      <w:r>
        <w:rPr>
          <w:rFonts w:hint="eastAsia"/>
          <w:position w:val="-12"/>
        </w:rPr>
        <w:object>
          <v:shape id="_x0000_i1029" o:spt="75" type="#_x0000_t75" style="height:17.9pt;width:15.8pt;" o:ole="t" filled="f" o:preferrelative="t" stroked="f" coordsize="21600,21600">
            <v:path/>
            <v:fill on="f" focussize="0,0"/>
            <v:stroke on="f" joinstyle="miter"/>
            <v:imagedata r:id="rId20" o:title=""/>
            <o:lock v:ext="edit" aspectratio="t"/>
            <w10:wrap type="none"/>
            <w10:anchorlock/>
          </v:shape>
          <o:OLEObject Type="Embed" ProgID="Equation.DSMT4" ShapeID="_x0000_i1029" DrawAspect="Content" ObjectID="_1468075729" r:id="rId19">
            <o:LockedField>false</o:LockedField>
          </o:OLEObject>
        </w:object>
      </w:r>
      <w:r>
        <w:rPr>
          <w:rFonts w:hint="eastAsia"/>
        </w:rPr>
        <w:t>,</w:t>
      </w:r>
      <w:r>
        <w:t>…</w:t>
      </w:r>
      <w:r>
        <w:rPr>
          <w:rFonts w:hint="eastAsia" w:ascii="宋体" w:hAnsi="宋体" w:eastAsia="宋体" w:cs="宋体"/>
          <w:sz w:val="24"/>
        </w:rPr>
        <w:t xml:space="preserve">  </w:t>
      </w:r>
      <w:r>
        <w:rPr>
          <w:rFonts w:hint="eastAsia"/>
          <w:position w:val="-12"/>
        </w:rPr>
        <w:object>
          <v:shape id="_x0000_i1030" o:spt="75" type="#_x0000_t75" style="height:17.9pt;width:15.8pt;" o:ole="t" filled="f" o:preferrelative="t" stroked="f" coordsize="21600,21600">
            <v:path/>
            <v:fill on="f" focussize="0,0"/>
            <v:stroke on="f" joinstyle="miter"/>
            <v:imagedata r:id="rId22" o:title=""/>
            <o:lock v:ext="edit" aspectratio="t"/>
            <w10:wrap type="none"/>
            <w10:anchorlock/>
          </v:shape>
          <o:OLEObject Type="Embed" ProgID="Equation.DSMT4" ShapeID="_x0000_i1030" DrawAspect="Content" ObjectID="_1468075730" r:id="rId21">
            <o:LockedField>false</o:LockedField>
          </o:OLEObject>
        </w:object>
      </w:r>
      <w:r>
        <w:rPr>
          <w:rFonts w:hint="eastAsia"/>
        </w:rPr>
        <w:t>，</w:t>
      </w:r>
      <w:r>
        <w:rPr>
          <w:rFonts w:hint="eastAsia" w:ascii="宋体" w:hAnsi="宋体" w:eastAsia="宋体" w:cs="宋体"/>
          <w:sz w:val="24"/>
        </w:rPr>
        <w:t xml:space="preserve"> 则总合处理后的</w:t>
      </w:r>
      <w:r>
        <w:rPr>
          <w:rFonts w:hint="eastAsia"/>
          <w:position w:val="-6"/>
        </w:rPr>
        <w:object>
          <v:shape id="_x0000_i1031" o:spt="75" type="#_x0000_t75" style="height:17.05pt;width:10pt;" o:ole="t" filled="f" o:preferrelative="t" stroked="f" coordsize="21600,21600">
            <v:path/>
            <v:fill on="f" focussize="0,0"/>
            <v:stroke on="f" joinstyle="miter"/>
            <v:imagedata r:id="rId24" o:title=""/>
            <o:lock v:ext="edit" aspectratio="t"/>
            <w10:wrap type="none"/>
            <w10:anchorlock/>
          </v:shape>
          <o:OLEObject Type="Embed" ProgID="Equation.DSMT4" ShapeID="_x0000_i1031" DrawAspect="Content" ObjectID="_1468075731" r:id="rId23">
            <o:LockedField>false</o:LockedField>
          </o:OLEObject>
        </w:object>
      </w:r>
      <w:r>
        <w:rPr>
          <w:rFonts w:hint="eastAsia" w:ascii="宋体" w:hAnsi="宋体" w:eastAsia="宋体" w:cs="宋体"/>
          <w:sz w:val="24"/>
        </w:rPr>
        <w:t>值和加权因子应该满足以下两式</w:t>
      </w:r>
    </w:p>
    <w:p w14:paraId="399CFB99">
      <w:pPr>
        <w:spacing w:line="400" w:lineRule="exact"/>
        <w:ind w:firstLine="480" w:firstLineChars="200"/>
        <w:rPr>
          <w:rFonts w:ascii="宋体" w:hAnsi="宋体" w:eastAsia="宋体" w:cs="宋体"/>
          <w:sz w:val="24"/>
        </w:rPr>
      </w:pPr>
    </w:p>
    <w:p w14:paraId="1C0F5908">
      <w:pPr>
        <w:ind w:firstLine="480" w:firstLineChars="200"/>
        <w:jc w:val="center"/>
        <w:rPr>
          <w:rFonts w:ascii="宋体" w:hAnsi="宋体" w:eastAsia="宋体" w:cs="宋体"/>
          <w:sz w:val="24"/>
        </w:rPr>
      </w:pPr>
      <w:r>
        <w:rPr>
          <w:rFonts w:ascii="宋体" w:hAnsi="宋体" w:eastAsia="宋体" w:cs="宋体"/>
          <w:sz w:val="24"/>
        </w:rPr>
        <w:drawing>
          <wp:inline distT="0" distB="0" distL="0" distR="0">
            <wp:extent cx="1892300" cy="893445"/>
            <wp:effectExtent l="0" t="0" r="0" b="8255"/>
            <wp:docPr id="10988893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9385"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892300" cy="893445"/>
                    </a:xfrm>
                    <a:prstGeom prst="rect">
                      <a:avLst/>
                    </a:prstGeom>
                    <a:noFill/>
                    <a:ln>
                      <a:noFill/>
                    </a:ln>
                  </pic:spPr>
                </pic:pic>
              </a:graphicData>
            </a:graphic>
          </wp:inline>
        </w:drawing>
      </w:r>
    </w:p>
    <w:p w14:paraId="295C6B44">
      <w:pPr>
        <w:keepNext w:val="0"/>
        <w:keepLines w:val="0"/>
        <w:pageBreakBefore w:val="0"/>
        <w:widowControl w:val="0"/>
        <w:kinsoku/>
        <w:wordWrap/>
        <w:overflowPunct/>
        <w:topLinePunct w:val="0"/>
        <w:autoSpaceDE/>
        <w:autoSpaceDN/>
        <w:bidi w:val="0"/>
        <w:adjustRightInd/>
        <w:snapToGrid/>
        <w:ind w:firstLine="480" w:firstLineChars="200"/>
        <w:textAlignment w:val="auto"/>
        <w:rPr>
          <w:rFonts w:ascii="宋体" w:hAnsi="宋体" w:eastAsia="宋体" w:cs="宋体"/>
          <w:sz w:val="24"/>
        </w:rPr>
      </w:pPr>
      <w:r>
        <w:rPr>
          <w:rFonts w:hint="eastAsia" w:ascii="宋体" w:hAnsi="宋体" w:eastAsia="宋体" w:cs="宋体"/>
          <w:sz w:val="24"/>
        </w:rPr>
        <w:t>为保证估计的无偏差性,则E(</w:t>
      </w:r>
      <w:r>
        <w:rPr>
          <w:rFonts w:hint="eastAsia"/>
          <w:position w:val="-6"/>
        </w:rPr>
        <w:object>
          <v:shape id="_x0000_i1032" o:spt="75" type="#_x0000_t75" style="height:17.05pt;width:10pt;" o:ole="t" filled="f" o:preferrelative="t" stroked="f" coordsize="21600,21600">
            <v:path/>
            <v:fill on="f" focussize="0,0"/>
            <v:stroke on="f" joinstyle="miter"/>
            <v:imagedata r:id="rId24" o:title=""/>
            <o:lock v:ext="edit" aspectratio="t"/>
            <w10:wrap type="none"/>
            <w10:anchorlock/>
          </v:shape>
          <o:OLEObject Type="Embed" ProgID="Equation.DSMT4" ShapeID="_x0000_i1032" DrawAspect="Content" ObjectID="_1468075732" r:id="rId26">
            <o:LockedField>false</o:LockedField>
          </o:OLEObject>
        </w:object>
      </w:r>
      <w:r>
        <w:rPr>
          <w:rFonts w:hint="eastAsia" w:ascii="宋体" w:hAnsi="宋体" w:eastAsia="宋体" w:cs="宋体"/>
          <w:sz w:val="24"/>
        </w:rPr>
        <w:t>)=x,建立加权估计误差方差表达式为</w:t>
      </w:r>
    </w:p>
    <w:p w14:paraId="488D3581">
      <w:pPr>
        <w:spacing w:line="240" w:lineRule="auto"/>
        <w:ind w:firstLine="480" w:firstLineChars="200"/>
        <w:jc w:val="center"/>
      </w:pPr>
      <w:r>
        <w:rPr>
          <w:rFonts w:hint="eastAsia" w:ascii="宋体" w:hAnsi="宋体" w:eastAsia="宋体" w:cs="宋体"/>
          <w:sz w:val="24"/>
          <w:lang w:eastAsia="zh-CN"/>
        </w:rPr>
        <w:drawing>
          <wp:inline distT="0" distB="0" distL="114300" distR="114300">
            <wp:extent cx="2139950" cy="704850"/>
            <wp:effectExtent l="0" t="0" r="6350" b="6350"/>
            <wp:docPr id="7" name="图片 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2"/>
                    <pic:cNvPicPr>
                      <a:picLocks noChangeAspect="1"/>
                    </pic:cNvPicPr>
                  </pic:nvPicPr>
                  <pic:blipFill>
                    <a:blip r:embed="rId27"/>
                    <a:stretch>
                      <a:fillRect/>
                    </a:stretch>
                  </pic:blipFill>
                  <pic:spPr>
                    <a:xfrm>
                      <a:off x="0" y="0"/>
                      <a:ext cx="2139950" cy="704850"/>
                    </a:xfrm>
                    <a:prstGeom prst="rect">
                      <a:avLst/>
                    </a:prstGeom>
                  </pic:spPr>
                </pic:pic>
              </a:graphicData>
            </a:graphic>
          </wp:inline>
        </w:drawing>
      </w:r>
    </w:p>
    <w:p w14:paraId="3870651F">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pPr>
    </w:p>
    <w:p w14:paraId="254482A9">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pPr>
      <w:r>
        <w:t>根据拉格朗日求极值公式建立辅助方程，必然 存在最小值，此时的加权因子为</w:t>
      </w:r>
    </w:p>
    <w:p w14:paraId="2E0301D4">
      <w:pPr>
        <w:pStyle w:val="15"/>
      </w:pPr>
      <m:oMathPara>
        <m:oMathParaPr>
          <m:jc m:val="center"/>
        </m:oMathParaPr>
        <m:oMath>
          <m:sSub>
            <m:sSubPr>
              <m:ctrlPr>
                <w:rPr>
                  <w:sz w:val="28"/>
                  <w:szCs w:val="28"/>
                </w:rPr>
              </m:ctrlPr>
            </m:sSubPr>
            <m:e>
              <m:r>
                <m:rPr/>
                <w:rPr>
                  <w:sz w:val="28"/>
                  <w:szCs w:val="28"/>
                </w:rPr>
                <m:t>w</m:t>
              </m:r>
              <m:ctrlPr>
                <w:rPr>
                  <w:sz w:val="28"/>
                  <w:szCs w:val="28"/>
                </w:rPr>
              </m:ctrlPr>
            </m:e>
            <m:sub>
              <m:r>
                <m:rPr/>
                <w:rPr>
                  <w:sz w:val="28"/>
                  <w:szCs w:val="28"/>
                </w:rPr>
                <m:t>i</m:t>
              </m:r>
              <m:ctrlPr>
                <w:rPr>
                  <w:sz w:val="28"/>
                  <w:szCs w:val="28"/>
                </w:rPr>
              </m:ctrlPr>
            </m:sub>
          </m:sSub>
          <m:r>
            <m:rPr>
              <m:sty m:val="p"/>
            </m:rPr>
            <w:rPr>
              <w:sz w:val="28"/>
              <w:szCs w:val="28"/>
            </w:rPr>
            <m:t>=</m:t>
          </m:r>
          <m:f>
            <m:fPr>
              <m:ctrlPr>
                <w:rPr>
                  <w:sz w:val="28"/>
                  <w:szCs w:val="28"/>
                </w:rPr>
              </m:ctrlPr>
            </m:fPr>
            <m:num>
              <m:sSubSup>
                <m:sSubSupPr>
                  <m:ctrlPr>
                    <w:rPr>
                      <w:sz w:val="28"/>
                      <w:szCs w:val="28"/>
                    </w:rPr>
                  </m:ctrlPr>
                </m:sSubSupPr>
                <m:e>
                  <m:r>
                    <m:rPr/>
                    <w:rPr>
                      <w:sz w:val="28"/>
                      <w:szCs w:val="28"/>
                    </w:rPr>
                    <m:t>σ</m:t>
                  </m:r>
                  <m:ctrlPr>
                    <w:rPr>
                      <w:sz w:val="28"/>
                      <w:szCs w:val="28"/>
                    </w:rPr>
                  </m:ctrlPr>
                </m:e>
                <m:sub>
                  <m:r>
                    <m:rPr/>
                    <w:rPr>
                      <w:sz w:val="28"/>
                      <w:szCs w:val="28"/>
                    </w:rPr>
                    <m:t>i</m:t>
                  </m:r>
                  <m:ctrlPr>
                    <w:rPr>
                      <w:sz w:val="28"/>
                      <w:szCs w:val="28"/>
                    </w:rPr>
                  </m:ctrlPr>
                </m:sub>
                <m:sup>
                  <m:r>
                    <m:rPr>
                      <m:sty m:val="p"/>
                    </m:rPr>
                    <w:rPr>
                      <w:sz w:val="28"/>
                      <w:szCs w:val="28"/>
                    </w:rPr>
                    <m:t>−</m:t>
                  </m:r>
                  <m:r>
                    <m:rPr/>
                    <w:rPr>
                      <w:sz w:val="28"/>
                      <w:szCs w:val="28"/>
                    </w:rPr>
                    <m:t>2</m:t>
                  </m:r>
                  <m:ctrlPr>
                    <w:rPr>
                      <w:sz w:val="28"/>
                      <w:szCs w:val="28"/>
                    </w:rPr>
                  </m:ctrlPr>
                </m:sup>
              </m:sSubSup>
              <m:ctrlPr>
                <w:rPr>
                  <w:sz w:val="28"/>
                  <w:szCs w:val="28"/>
                </w:rPr>
              </m:ctrlPr>
            </m:num>
            <m:den>
              <m:nary>
                <m:naryPr>
                  <m:chr m:val="∑"/>
                  <m:limLoc m:val="undOvr"/>
                  <m:ctrlPr>
                    <w:rPr>
                      <w:sz w:val="28"/>
                      <w:szCs w:val="28"/>
                    </w:rPr>
                  </m:ctrlPr>
                </m:naryPr>
                <m:sub>
                  <m:r>
                    <m:rPr/>
                    <w:rPr>
                      <w:sz w:val="28"/>
                      <w:szCs w:val="28"/>
                    </w:rPr>
                    <m:t>i</m:t>
                  </m:r>
                  <m:r>
                    <m:rPr>
                      <m:sty m:val="p"/>
                    </m:rPr>
                    <w:rPr>
                      <w:sz w:val="28"/>
                      <w:szCs w:val="28"/>
                    </w:rPr>
                    <m:t>=</m:t>
                  </m:r>
                  <m:r>
                    <m:rPr/>
                    <w:rPr>
                      <w:sz w:val="28"/>
                      <w:szCs w:val="28"/>
                    </w:rPr>
                    <m:t>1</m:t>
                  </m:r>
                  <m:ctrlPr>
                    <w:rPr>
                      <w:sz w:val="28"/>
                      <w:szCs w:val="28"/>
                    </w:rPr>
                  </m:ctrlPr>
                </m:sub>
                <m:sup>
                  <m:r>
                    <m:rPr/>
                    <w:rPr>
                      <w:sz w:val="28"/>
                      <w:szCs w:val="28"/>
                    </w:rPr>
                    <m:t>n</m:t>
                  </m:r>
                  <m:ctrlPr>
                    <w:rPr>
                      <w:sz w:val="28"/>
                      <w:szCs w:val="28"/>
                    </w:rPr>
                  </m:ctrlPr>
                </m:sup>
                <m:e>
                  <m:sSubSup>
                    <m:sSubSupPr>
                      <m:ctrlPr>
                        <w:rPr>
                          <w:sz w:val="28"/>
                          <w:szCs w:val="28"/>
                        </w:rPr>
                      </m:ctrlPr>
                    </m:sSubSupPr>
                    <m:e>
                      <m:r>
                        <m:rPr/>
                        <w:rPr>
                          <w:sz w:val="28"/>
                          <w:szCs w:val="28"/>
                        </w:rPr>
                        <m:t>σ</m:t>
                      </m:r>
                      <m:ctrlPr>
                        <w:rPr>
                          <w:sz w:val="28"/>
                          <w:szCs w:val="28"/>
                        </w:rPr>
                      </m:ctrlPr>
                    </m:e>
                    <m:sub>
                      <m:r>
                        <m:rPr/>
                        <w:rPr>
                          <w:sz w:val="28"/>
                          <w:szCs w:val="28"/>
                        </w:rPr>
                        <m:t>i</m:t>
                      </m:r>
                      <m:ctrlPr>
                        <w:rPr>
                          <w:sz w:val="28"/>
                          <w:szCs w:val="28"/>
                        </w:rPr>
                      </m:ctrlPr>
                    </m:sub>
                    <m:sup>
                      <m:r>
                        <m:rPr>
                          <m:sty m:val="p"/>
                        </m:rPr>
                        <w:rPr>
                          <w:sz w:val="28"/>
                          <w:szCs w:val="28"/>
                        </w:rPr>
                        <m:t>−</m:t>
                      </m:r>
                      <m:r>
                        <m:rPr/>
                        <w:rPr>
                          <w:sz w:val="28"/>
                          <w:szCs w:val="28"/>
                        </w:rPr>
                        <m:t>2</m:t>
                      </m:r>
                      <m:ctrlPr>
                        <w:rPr>
                          <w:sz w:val="28"/>
                          <w:szCs w:val="28"/>
                        </w:rPr>
                      </m:ctrlPr>
                    </m:sup>
                  </m:sSubSup>
                  <m:ctrlPr>
                    <w:rPr>
                      <w:sz w:val="28"/>
                      <w:szCs w:val="28"/>
                    </w:rPr>
                  </m:ctrlPr>
                </m:e>
              </m:nary>
              <m:ctrlPr>
                <w:rPr>
                  <w:sz w:val="28"/>
                  <w:szCs w:val="28"/>
                </w:rPr>
              </m:ctrlPr>
            </m:den>
          </m:f>
        </m:oMath>
      </m:oMathPara>
    </w:p>
    <w:p w14:paraId="31546DB5">
      <w:pPr>
        <w:spacing w:line="400" w:lineRule="exact"/>
        <w:ind w:firstLine="480" w:firstLineChars="200"/>
        <w:rPr>
          <w:rFonts w:hint="eastAsia" w:ascii="宋体" w:hAnsi="宋体" w:eastAsia="宋体" w:cs="宋体"/>
          <w:sz w:val="24"/>
        </w:rPr>
      </w:pPr>
      <w:r>
        <w:t>由式（３）可得，各传感器的测量方差直接影响加权 因子的大小，融合结果是否准确与之紧密相关。 由真 实的测量值计算得到最优加权因子及测量方差，代入 式中得融合结果，即</w:t>
      </w:r>
    </w:p>
    <w:p w14:paraId="11CD4657">
      <w:pPr>
        <w:spacing w:line="400" w:lineRule="exact"/>
        <w:ind w:firstLine="560" w:firstLineChars="200"/>
        <w:rPr>
          <w:rFonts w:hint="eastAsia" w:ascii="宋体" w:hAnsi="宋体" w:eastAsia="宋体" w:cs="宋体"/>
          <w:sz w:val="24"/>
        </w:rPr>
      </w:pPr>
      <m:oMathPara>
        <m:oMathParaPr>
          <m:jc m:val="center"/>
        </m:oMathParaPr>
        <m:oMath>
          <m:sSup>
            <m:sSupPr>
              <m:ctrlPr>
                <w:rPr>
                  <w:sz w:val="28"/>
                  <w:szCs w:val="28"/>
                </w:rPr>
              </m:ctrlPr>
            </m:sSupPr>
            <m:e>
              <m:r>
                <m:rPr/>
                <w:rPr>
                  <w:sz w:val="28"/>
                  <w:szCs w:val="28"/>
                </w:rPr>
                <m:t>x</m:t>
              </m:r>
              <m:ctrlPr>
                <w:rPr>
                  <w:sz w:val="28"/>
                  <w:szCs w:val="28"/>
                </w:rPr>
              </m:ctrlPr>
            </m:e>
            <m:sup>
              <m:r>
                <m:rPr>
                  <m:sty m:val="p"/>
                </m:rPr>
                <w:rPr>
                  <w:sz w:val="28"/>
                  <w:szCs w:val="28"/>
                </w:rPr>
                <m:t>−</m:t>
              </m:r>
              <m:ctrlPr>
                <w:rPr>
                  <w:sz w:val="28"/>
                  <w:szCs w:val="28"/>
                </w:rPr>
              </m:ctrlPr>
            </m:sup>
          </m:sSup>
          <m:r>
            <m:rPr>
              <m:sty m:val="p"/>
            </m:rPr>
            <w:rPr>
              <w:sz w:val="28"/>
              <w:szCs w:val="28"/>
            </w:rPr>
            <m:t>=</m:t>
          </m:r>
          <m:f>
            <m:fPr>
              <m:ctrlPr>
                <w:rPr>
                  <w:sz w:val="28"/>
                  <w:szCs w:val="28"/>
                </w:rPr>
              </m:ctrlPr>
            </m:fPr>
            <m:num>
              <m:nary>
                <m:naryPr>
                  <m:chr m:val="∑"/>
                  <m:limLoc m:val="undOvr"/>
                  <m:ctrlPr>
                    <w:rPr>
                      <w:sz w:val="28"/>
                      <w:szCs w:val="28"/>
                    </w:rPr>
                  </m:ctrlPr>
                </m:naryPr>
                <m:sub>
                  <m:r>
                    <m:rPr/>
                    <w:rPr>
                      <w:sz w:val="28"/>
                      <w:szCs w:val="28"/>
                    </w:rPr>
                    <m:t>i</m:t>
                  </m:r>
                  <m:r>
                    <m:rPr>
                      <m:sty m:val="p"/>
                    </m:rPr>
                    <w:rPr>
                      <w:sz w:val="28"/>
                      <w:szCs w:val="28"/>
                    </w:rPr>
                    <m:t>=</m:t>
                  </m:r>
                  <m:r>
                    <m:rPr/>
                    <w:rPr>
                      <w:sz w:val="28"/>
                      <w:szCs w:val="28"/>
                    </w:rPr>
                    <m:t>1</m:t>
                  </m:r>
                  <m:ctrlPr>
                    <w:rPr>
                      <w:sz w:val="28"/>
                      <w:szCs w:val="28"/>
                    </w:rPr>
                  </m:ctrlPr>
                </m:sub>
                <m:sup>
                  <m:r>
                    <m:rPr/>
                    <w:rPr>
                      <w:sz w:val="28"/>
                      <w:szCs w:val="28"/>
                    </w:rPr>
                    <m:t>n</m:t>
                  </m:r>
                  <m:ctrlPr>
                    <w:rPr>
                      <w:sz w:val="28"/>
                      <w:szCs w:val="28"/>
                    </w:rPr>
                  </m:ctrlPr>
                </m:sup>
                <m:e>
                  <m:sSub>
                    <m:sSubPr>
                      <m:ctrlPr>
                        <w:rPr>
                          <w:sz w:val="28"/>
                          <w:szCs w:val="28"/>
                        </w:rPr>
                      </m:ctrlPr>
                    </m:sSubPr>
                    <m:e>
                      <m:r>
                        <m:rPr/>
                        <w:rPr>
                          <w:sz w:val="28"/>
                          <w:szCs w:val="28"/>
                        </w:rPr>
                        <m:t>z</m:t>
                      </m:r>
                      <m:ctrlPr>
                        <w:rPr>
                          <w:sz w:val="28"/>
                          <w:szCs w:val="28"/>
                        </w:rPr>
                      </m:ctrlPr>
                    </m:e>
                    <m:sub>
                      <m:r>
                        <m:rPr/>
                        <w:rPr>
                          <w:sz w:val="28"/>
                          <w:szCs w:val="28"/>
                        </w:rPr>
                        <m:t>i</m:t>
                      </m:r>
                      <m:ctrlPr>
                        <w:rPr>
                          <w:sz w:val="28"/>
                          <w:szCs w:val="28"/>
                        </w:rPr>
                      </m:ctrlPr>
                    </m:sub>
                  </m:sSub>
                  <m:ctrlPr>
                    <w:rPr>
                      <w:sz w:val="28"/>
                      <w:szCs w:val="28"/>
                    </w:rPr>
                  </m:ctrlPr>
                </m:e>
              </m:nary>
              <m:sSup>
                <m:sSupPr>
                  <m:ctrlPr>
                    <w:rPr>
                      <w:sz w:val="28"/>
                      <w:szCs w:val="28"/>
                    </w:rPr>
                  </m:ctrlPr>
                </m:sSupPr>
                <m:e>
                  <m:sSub>
                    <m:sSubPr>
                      <m:ctrlPr>
                        <w:rPr>
                          <w:sz w:val="28"/>
                          <w:szCs w:val="28"/>
                        </w:rPr>
                      </m:ctrlPr>
                    </m:sSubPr>
                    <m:e>
                      <m:r>
                        <m:rPr/>
                        <w:rPr>
                          <w:sz w:val="28"/>
                          <w:szCs w:val="28"/>
                        </w:rPr>
                        <m:t>σ</m:t>
                      </m:r>
                      <m:ctrlPr>
                        <w:rPr>
                          <w:sz w:val="28"/>
                          <w:szCs w:val="28"/>
                        </w:rPr>
                      </m:ctrlPr>
                    </m:e>
                    <m:sub>
                      <m:r>
                        <m:rPr/>
                        <w:rPr>
                          <w:sz w:val="28"/>
                          <w:szCs w:val="28"/>
                        </w:rPr>
                        <m:t>i</m:t>
                      </m:r>
                      <m:ctrlPr>
                        <w:rPr>
                          <w:sz w:val="28"/>
                          <w:szCs w:val="28"/>
                        </w:rPr>
                      </m:ctrlPr>
                    </m:sub>
                  </m:sSub>
                  <m:ctrlPr>
                    <w:rPr>
                      <w:sz w:val="28"/>
                      <w:szCs w:val="28"/>
                    </w:rPr>
                  </m:ctrlPr>
                </m:e>
                <m:sup>
                  <m:r>
                    <m:rPr>
                      <m:sty m:val="p"/>
                    </m:rPr>
                    <w:rPr>
                      <w:sz w:val="28"/>
                      <w:szCs w:val="28"/>
                    </w:rPr>
                    <m:t>−</m:t>
                  </m:r>
                  <m:r>
                    <m:rPr/>
                    <w:rPr>
                      <w:sz w:val="28"/>
                      <w:szCs w:val="28"/>
                    </w:rPr>
                    <m:t>2</m:t>
                  </m:r>
                  <m:ctrlPr>
                    <w:rPr>
                      <w:sz w:val="28"/>
                      <w:szCs w:val="28"/>
                    </w:rPr>
                  </m:ctrlPr>
                </m:sup>
              </m:sSup>
              <m:ctrlPr>
                <w:rPr>
                  <w:sz w:val="28"/>
                  <w:szCs w:val="28"/>
                </w:rPr>
              </m:ctrlPr>
            </m:num>
            <m:den>
              <m:nary>
                <m:naryPr>
                  <m:chr m:val="∑"/>
                  <m:limLoc m:val="undOvr"/>
                  <m:ctrlPr>
                    <w:rPr>
                      <w:sz w:val="28"/>
                      <w:szCs w:val="28"/>
                    </w:rPr>
                  </m:ctrlPr>
                </m:naryPr>
                <m:sub>
                  <m:r>
                    <m:rPr/>
                    <w:rPr>
                      <w:sz w:val="28"/>
                      <w:szCs w:val="28"/>
                    </w:rPr>
                    <m:t>i</m:t>
                  </m:r>
                  <m:r>
                    <m:rPr>
                      <m:sty m:val="p"/>
                    </m:rPr>
                    <w:rPr>
                      <w:sz w:val="28"/>
                      <w:szCs w:val="28"/>
                    </w:rPr>
                    <m:t>=</m:t>
                  </m:r>
                  <m:r>
                    <m:rPr/>
                    <w:rPr>
                      <w:sz w:val="28"/>
                      <w:szCs w:val="28"/>
                    </w:rPr>
                    <m:t>1</m:t>
                  </m:r>
                  <m:ctrlPr>
                    <w:rPr>
                      <w:sz w:val="28"/>
                      <w:szCs w:val="28"/>
                    </w:rPr>
                  </m:ctrlPr>
                </m:sub>
                <m:sup>
                  <m:r>
                    <m:rPr/>
                    <w:rPr>
                      <w:sz w:val="28"/>
                      <w:szCs w:val="28"/>
                    </w:rPr>
                    <m:t>n</m:t>
                  </m:r>
                  <m:ctrlPr>
                    <w:rPr>
                      <w:sz w:val="28"/>
                      <w:szCs w:val="28"/>
                    </w:rPr>
                  </m:ctrlPr>
                </m:sup>
                <m:e>
                  <m:sSup>
                    <m:sSupPr>
                      <m:ctrlPr>
                        <w:rPr>
                          <w:sz w:val="28"/>
                          <w:szCs w:val="28"/>
                        </w:rPr>
                      </m:ctrlPr>
                    </m:sSupPr>
                    <m:e>
                      <m:sSub>
                        <m:sSubPr>
                          <m:ctrlPr>
                            <w:rPr>
                              <w:sz w:val="28"/>
                              <w:szCs w:val="28"/>
                            </w:rPr>
                          </m:ctrlPr>
                        </m:sSubPr>
                        <m:e>
                          <m:r>
                            <m:rPr/>
                            <w:rPr>
                              <w:sz w:val="28"/>
                              <w:szCs w:val="28"/>
                            </w:rPr>
                            <m:t>σ</m:t>
                          </m:r>
                          <m:ctrlPr>
                            <w:rPr>
                              <w:sz w:val="28"/>
                              <w:szCs w:val="28"/>
                            </w:rPr>
                          </m:ctrlPr>
                        </m:e>
                        <m:sub>
                          <m:r>
                            <m:rPr/>
                            <w:rPr>
                              <w:sz w:val="28"/>
                              <w:szCs w:val="28"/>
                            </w:rPr>
                            <m:t>i</m:t>
                          </m:r>
                          <m:ctrlPr>
                            <w:rPr>
                              <w:sz w:val="28"/>
                              <w:szCs w:val="28"/>
                            </w:rPr>
                          </m:ctrlPr>
                        </m:sub>
                      </m:sSub>
                      <m:ctrlPr>
                        <w:rPr>
                          <w:sz w:val="28"/>
                          <w:szCs w:val="28"/>
                        </w:rPr>
                      </m:ctrlPr>
                    </m:e>
                    <m:sup>
                      <m:r>
                        <m:rPr>
                          <m:sty m:val="p"/>
                        </m:rPr>
                        <w:rPr>
                          <w:sz w:val="28"/>
                          <w:szCs w:val="28"/>
                        </w:rPr>
                        <m:t>−</m:t>
                      </m:r>
                      <m:r>
                        <m:rPr/>
                        <w:rPr>
                          <w:sz w:val="28"/>
                          <w:szCs w:val="28"/>
                        </w:rPr>
                        <m:t>2</m:t>
                      </m:r>
                      <m:ctrlPr>
                        <w:rPr>
                          <w:sz w:val="28"/>
                          <w:szCs w:val="28"/>
                        </w:rPr>
                      </m:ctrlPr>
                    </m:sup>
                  </m:sSup>
                  <m:ctrlPr>
                    <w:rPr>
                      <w:sz w:val="28"/>
                      <w:szCs w:val="28"/>
                    </w:rPr>
                  </m:ctrlPr>
                </m:e>
              </m:nary>
              <m:ctrlPr>
                <w:rPr>
                  <w:sz w:val="28"/>
                  <w:szCs w:val="28"/>
                </w:rPr>
              </m:ctrlPr>
            </m:den>
          </m:f>
        </m:oMath>
      </m:oMathPara>
    </w:p>
    <w:p w14:paraId="0CAAE9F2">
      <w:pPr>
        <w:widowControl/>
        <w:spacing w:before="100" w:beforeAutospacing="1" w:after="100" w:afterAutospacing="1"/>
        <w:jc w:val="left"/>
        <w:rPr>
          <w:rFonts w:ascii="宋体" w:hAnsi="宋体" w:eastAsia="宋体" w:cs="宋体"/>
          <w:kern w:val="0"/>
          <w:sz w:val="24"/>
        </w:rPr>
      </w:pPr>
    </w:p>
    <w:p w14:paraId="4BCF89D6">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3.1.4 D－S 证据理论算法</w:t>
      </w:r>
    </w:p>
    <w:p w14:paraId="1ED2485F">
      <w:pPr>
        <w:spacing w:line="400" w:lineRule="exact"/>
        <w:ind w:firstLine="480" w:firstLineChars="200"/>
        <w:rPr>
          <w:rFonts w:hint="eastAsia" w:ascii="宋体" w:hAnsi="宋体" w:eastAsia="宋体" w:cs="宋体"/>
          <w:sz w:val="24"/>
        </w:rPr>
      </w:pPr>
      <w:r>
        <w:rPr>
          <w:rFonts w:hint="eastAsia" w:ascii="宋体" w:hAnsi="宋体" w:eastAsia="宋体" w:cs="宋体"/>
          <w:sz w:val="24"/>
        </w:rPr>
        <w:t>证据推理方法是在</w:t>
      </w:r>
      <w:r>
        <w:rPr>
          <w:rFonts w:hint="default" w:ascii="Times New Roman" w:hAnsi="Times New Roman" w:eastAsia="宋体" w:cs="Times New Roman"/>
          <w:b w:val="0"/>
          <w:bCs w:val="0"/>
          <w:sz w:val="24"/>
          <w:lang w:val="en-US" w:eastAsia="zh-CN"/>
        </w:rPr>
        <w:t>Bayes</w:t>
      </w:r>
      <w:r>
        <w:rPr>
          <w:rFonts w:hint="eastAsia" w:ascii="宋体" w:hAnsi="宋体" w:eastAsia="宋体" w:cs="宋体"/>
          <w:sz w:val="24"/>
        </w:rPr>
        <w:t>理论基础上进行推广优化的一种数据融合算法，简称</w:t>
      </w:r>
      <w:r>
        <w:rPr>
          <w:rFonts w:hint="default" w:ascii="Times New Roman" w:hAnsi="Times New Roman" w:eastAsia="宋体" w:cs="Times New Roman"/>
          <w:sz w:val="24"/>
          <w:lang w:val="en-US" w:eastAsia="zh-CN"/>
        </w:rPr>
        <w:t>D-S</w:t>
      </w:r>
      <w:r>
        <w:rPr>
          <w:rFonts w:hint="eastAsia" w:ascii="宋体" w:hAnsi="宋体" w:eastAsia="宋体" w:cs="宋体"/>
          <w:sz w:val="24"/>
        </w:rPr>
        <w:t>方法。其核心思想 是证据组合规则，可以组合不同信息源采集的独立信 息，计算融合出更为可靠的结果。使用证据理论算法融合数据的基本思想是：首先，对来自各个测点传感器的数据信息进行预处理，计算各证据的基本概率赋值、信任度以及似真度；然后，根据合成规则分别计算 所有证据综合作用下的以上各值；最后，选择合理的判决规则，并将信任度和似真度最大的假设作为此次融合的最终结果</w:t>
      </w:r>
      <w:r>
        <w:rPr>
          <w:rFonts w:hint="default" w:ascii="Times New Roman" w:hAnsi="Times New Roman" w:eastAsia="宋体" w:cs="Times New Roman"/>
          <w:sz w:val="24"/>
          <w:lang w:val="en-US" w:eastAsia="zh-CN"/>
        </w:rPr>
        <w:t>D-S</w:t>
      </w:r>
      <w:r>
        <w:rPr>
          <w:rFonts w:hint="eastAsia" w:ascii="宋体" w:hAnsi="宋体" w:eastAsia="宋体" w:cs="宋体"/>
          <w:sz w:val="24"/>
        </w:rPr>
        <w:t>算法的证据区间中，采用似真区间描述假 设似真度，用信任度区间表示既不支持也不拒绝的中 性区间。证据区间示意图如图 3所示。</w:t>
      </w:r>
    </w:p>
    <w:p w14:paraId="4A29600B">
      <w:pPr>
        <w:widowControl/>
        <w:spacing w:before="100" w:beforeAutospacing="1" w:after="100" w:afterAutospacing="1"/>
        <w:jc w:val="left"/>
        <w:rPr>
          <w:rFonts w:ascii="宋体" w:hAnsi="宋体" w:eastAsia="宋体" w:cs="宋体"/>
          <w:kern w:val="0"/>
          <w:sz w:val="24"/>
        </w:rPr>
      </w:pPr>
      <w:r>
        <w:rPr>
          <w:rFonts w:hint="eastAsia" w:ascii="宋体" w:hAnsi="宋体" w:eastAsia="宋体" w:cs="宋体"/>
          <w:kern w:val="0"/>
          <w:sz w:val="24"/>
        </w:rPr>
        <w:drawing>
          <wp:inline distT="0" distB="0" distL="0" distR="0">
            <wp:extent cx="5393055" cy="1231900"/>
            <wp:effectExtent l="0" t="0" r="4445" b="0"/>
            <wp:docPr id="688002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02312"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26134" cy="1239797"/>
                    </a:xfrm>
                    <a:prstGeom prst="rect">
                      <a:avLst/>
                    </a:prstGeom>
                    <a:noFill/>
                    <a:ln>
                      <a:noFill/>
                    </a:ln>
                  </pic:spPr>
                </pic:pic>
              </a:graphicData>
            </a:graphic>
          </wp:inline>
        </w:drawing>
      </w:r>
    </w:p>
    <w:p w14:paraId="04CF9D60">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图</w:t>
      </w:r>
      <w:r>
        <w:rPr>
          <w:rFonts w:hint="eastAsia" w:ascii="宋体" w:hAnsi="宋体" w:eastAsia="宋体" w:cs="宋体"/>
          <w:b/>
          <w:bCs/>
          <w:szCs w:val="21"/>
          <w:lang w:val="en-US" w:eastAsia="zh-CN"/>
        </w:rPr>
        <w:t>6:</w:t>
      </w:r>
      <w:r>
        <w:rPr>
          <w:rFonts w:ascii="宋体" w:hAnsi="宋体" w:eastAsia="宋体" w:cs="宋体"/>
          <w:b/>
          <w:bCs/>
          <w:szCs w:val="21"/>
        </w:rPr>
        <w:t>证据区间示意图</w:t>
      </w:r>
    </w:p>
    <w:p w14:paraId="40D026F7">
      <w:pPr>
        <w:spacing w:line="400" w:lineRule="exact"/>
        <w:ind w:firstLine="480" w:firstLineChars="200"/>
        <w:rPr>
          <w:rFonts w:ascii="宋体" w:hAnsi="宋体" w:eastAsia="宋体" w:cs="宋体"/>
          <w:sz w:val="24"/>
        </w:rPr>
      </w:pPr>
      <w:r>
        <w:rPr>
          <w:rFonts w:ascii="宋体" w:hAnsi="宋体" w:eastAsia="宋体" w:cs="宋体"/>
          <w:sz w:val="24"/>
        </w:rPr>
        <w:t>证据理论提供了一个使人们能够合成多个信息源 数据的合成公式，即Ｄ－Ｓ合成法对于n个证据</w:t>
      </w:r>
      <w:r>
        <w:rPr>
          <w:rFonts w:ascii="宋体" w:hAnsi="宋体" w:eastAsia="宋体" w:cs="宋体"/>
          <w:position w:val="-12"/>
          <w:sz w:val="24"/>
        </w:rPr>
        <w:object>
          <v:shape id="_x0000_i1033" o:spt="75" type="#_x0000_t75" style="height:18pt;width:13pt;" o:ole="t" filled="f" o:preferrelative="t" stroked="f" coordsize="21600,21600">
            <v:path/>
            <v:fill on="f" focussize="0,0"/>
            <v:stroke on="f"/>
            <v:imagedata r:id="rId30" o:title=""/>
            <o:lock v:ext="edit" aspectratio="f"/>
            <w10:wrap type="none"/>
            <w10:anchorlock/>
          </v:shape>
          <o:OLEObject Type="Embed" ProgID="Equation.DSMT4" ShapeID="_x0000_i1033" DrawAspect="Content" ObjectID="_1468075733" r:id="rId29">
            <o:LockedField>false</o:LockedField>
          </o:OLEObject>
        </w:object>
      </w:r>
      <w:r>
        <w:rPr>
          <w:rFonts w:hint="eastAsia" w:ascii="宋体" w:hAnsi="宋体" w:eastAsia="宋体" w:cs="宋体"/>
          <w:sz w:val="24"/>
          <w:lang w:val="en-US" w:eastAsia="zh-CN"/>
        </w:rPr>
        <w:t>,</w:t>
      </w:r>
      <w:r>
        <w:rPr>
          <w:rFonts w:ascii="宋体" w:hAnsi="宋体" w:eastAsia="宋体" w:cs="宋体"/>
          <w:position w:val="-12"/>
          <w:sz w:val="24"/>
        </w:rPr>
        <w:object>
          <v:shape id="_x0000_i1034" o:spt="75" type="#_x0000_t75" style="height:18pt;width:15pt;" o:ole="t" filled="f" o:preferrelative="t" stroked="f" coordsize="21600,21600">
            <v:path/>
            <v:fill on="f" focussize="0,0"/>
            <v:stroke on="f"/>
            <v:imagedata r:id="rId32" o:title=""/>
            <o:lock v:ext="edit" aspectratio="f"/>
            <w10:wrap type="none"/>
            <w10:anchorlock/>
          </v:shape>
          <o:OLEObject Type="Embed" ProgID="Equation.DSMT4" ShapeID="_x0000_i1034" DrawAspect="Content" ObjectID="_1468075734" r:id="rId31">
            <o:LockedField>false</o:LockedField>
          </o:OLEObject>
        </w:object>
      </w:r>
      <w:r>
        <w:rPr>
          <w:rFonts w:hint="eastAsia" w:ascii="宋体" w:hAnsi="宋体" w:eastAsia="宋体" w:cs="宋体"/>
          <w:sz w:val="24"/>
          <w:lang w:val="en-US" w:eastAsia="zh-CN"/>
        </w:rPr>
        <w:t>...</w:t>
      </w:r>
      <w:r>
        <w:rPr>
          <w:rFonts w:ascii="宋体" w:hAnsi="宋体" w:eastAsia="宋体" w:cs="宋体"/>
          <w:position w:val="-12"/>
          <w:sz w:val="24"/>
        </w:rPr>
        <w:object>
          <v:shape id="_x0000_i1035" o:spt="75" type="#_x0000_t75" style="height:18pt;width:15pt;" o:ole="t" filled="f" o:preferrelative="t" stroked="f" coordsize="21600,21600">
            <v:path/>
            <v:fill on="f" focussize="0,0"/>
            <v:stroke on="f"/>
            <v:imagedata r:id="rId34" o:title=""/>
            <o:lock v:ext="edit" aspectratio="f"/>
            <w10:wrap type="none"/>
            <w10:anchorlock/>
          </v:shape>
          <o:OLEObject Type="Embed" ProgID="Equation.DSMT4" ShapeID="_x0000_i1035" DrawAspect="Content" ObjectID="_1468075735" r:id="rId33">
            <o:LockedField>false</o:LockedField>
          </o:OLEObject>
        </w:object>
      </w:r>
      <w:r>
        <w:rPr>
          <w:rFonts w:ascii="宋体" w:hAnsi="宋体" w:eastAsia="宋体" w:cs="宋体"/>
          <w:sz w:val="24"/>
        </w:rPr>
        <w:t xml:space="preserve">的基本概率赋值函数为 </w:t>
      </w:r>
      <w:r>
        <w:rPr>
          <w:rFonts w:hint="eastAsia" w:ascii="宋体" w:hAnsi="宋体" w:eastAsia="宋体" w:cs="宋体"/>
          <w:sz w:val="24"/>
          <w:lang w:val="en-US" w:eastAsia="zh-CN"/>
        </w:rPr>
        <w:t>m(A)</w:t>
      </w:r>
      <w:r>
        <w:rPr>
          <w:rFonts w:hint="eastAsia" w:ascii="宋体" w:hAnsi="宋体" w:eastAsia="宋体" w:cs="宋体"/>
          <w:sz w:val="24"/>
          <w:lang w:eastAsia="zh-CN"/>
        </w:rPr>
        <w:t>，</w:t>
      </w:r>
      <w:r>
        <w:rPr>
          <w:rFonts w:ascii="宋体" w:hAnsi="宋体" w:eastAsia="宋体" w:cs="宋体"/>
          <w:sz w:val="24"/>
        </w:rPr>
        <w:t>组合以后的概率赋值函数为</w:t>
      </w:r>
    </w:p>
    <w:p w14:paraId="2032D3E5">
      <w:pPr>
        <w:pStyle w:val="15"/>
        <w:rPr>
          <w:i w:val="0"/>
          <w:sz w:val="28"/>
          <w:szCs w:val="28"/>
        </w:rPr>
      </w:pPr>
      <m:oMathPara>
        <m:oMathParaPr>
          <m:jc m:val="center"/>
        </m:oMathParaPr>
        <m:oMath>
          <m:r>
            <m:rPr/>
            <w:rPr>
              <w:sz w:val="28"/>
              <w:szCs w:val="28"/>
            </w:rPr>
            <m:t>m</m:t>
          </m:r>
          <m:d>
            <m:dPr>
              <m:sepChr m:val=""/>
              <m:ctrlPr>
                <w:rPr>
                  <w:sz w:val="28"/>
                  <w:szCs w:val="28"/>
                </w:rPr>
              </m:ctrlPr>
            </m:dPr>
            <m:e>
              <m:r>
                <m:rPr/>
                <w:rPr>
                  <w:sz w:val="28"/>
                  <w:szCs w:val="28"/>
                </w:rPr>
                <m:t>A</m:t>
              </m:r>
              <m:ctrlPr>
                <w:rPr>
                  <w:sz w:val="28"/>
                  <w:szCs w:val="28"/>
                </w:rPr>
              </m:ctrlPr>
            </m:e>
          </m:d>
          <m:r>
            <m:rPr>
              <m:sty m:val="p"/>
            </m:rPr>
            <w:rPr>
              <w:sz w:val="28"/>
              <w:szCs w:val="28"/>
            </w:rPr>
            <m:t>=</m:t>
          </m:r>
          <m:sSup>
            <m:sSupPr>
              <m:ctrlPr>
                <w:rPr>
                  <w:sz w:val="28"/>
                  <w:szCs w:val="28"/>
                </w:rPr>
              </m:ctrlPr>
            </m:sSupPr>
            <m:e>
              <m:r>
                <m:rPr/>
                <w:rPr>
                  <w:sz w:val="28"/>
                  <w:szCs w:val="28"/>
                </w:rPr>
                <m:t>K</m:t>
              </m:r>
              <m:ctrlPr>
                <w:rPr>
                  <w:sz w:val="28"/>
                  <w:szCs w:val="28"/>
                </w:rPr>
              </m:ctrlPr>
            </m:e>
            <m:sup>
              <m:r>
                <m:rPr>
                  <m:sty m:val="p"/>
                </m:rPr>
                <w:rPr>
                  <w:sz w:val="28"/>
                  <w:szCs w:val="28"/>
                </w:rPr>
                <m:t>−</m:t>
              </m:r>
              <m:r>
                <m:rPr/>
                <w:rPr>
                  <w:sz w:val="28"/>
                  <w:szCs w:val="28"/>
                </w:rPr>
                <m:t>1</m:t>
              </m:r>
              <m:ctrlPr>
                <w:rPr>
                  <w:sz w:val="28"/>
                  <w:szCs w:val="28"/>
                </w:rPr>
              </m:ctrlPr>
            </m:sup>
          </m:sSup>
          <m:nary>
            <m:naryPr>
              <m:chr m:val="∑"/>
              <m:limLoc m:val="undOvr"/>
              <m:supHide m:val="1"/>
              <m:ctrlPr>
                <w:rPr>
                  <w:sz w:val="28"/>
                  <w:szCs w:val="28"/>
                </w:rPr>
              </m:ctrlPr>
            </m:naryPr>
            <m:sub>
              <m:r>
                <m:rPr>
                  <m:sty m:val="p"/>
                </m:rPr>
                <w:rPr>
                  <w:sz w:val="28"/>
                  <w:szCs w:val="28"/>
                </w:rPr>
                <m:t>∩</m:t>
              </m:r>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r>
                <m:rPr>
                  <m:sty m:val="p"/>
                </m:rPr>
                <w:rPr>
                  <w:sz w:val="28"/>
                  <w:szCs w:val="28"/>
                </w:rPr>
                <m:t>=</m:t>
              </m:r>
              <m:r>
                <m:rPr/>
                <w:rPr>
                  <w:sz w:val="28"/>
                  <w:szCs w:val="28"/>
                </w:rPr>
                <m:t>A</m:t>
              </m:r>
              <m:ctrlPr>
                <w:rPr>
                  <w:sz w:val="28"/>
                  <w:szCs w:val="28"/>
                </w:rPr>
              </m:ctrlPr>
            </m:sub>
            <m:sup>
              <m:r>
                <m:rPr/>
                <w:rPr>
                  <w:sz w:val="28"/>
                  <w:szCs w:val="28"/>
                </w:rPr>
                <m:t>​</m:t>
              </m:r>
              <m:ctrlPr>
                <w:rPr>
                  <w:sz w:val="28"/>
                  <w:szCs w:val="28"/>
                </w:rPr>
              </m:ctrlPr>
            </m:sup>
            <m:e>
              <m:limLow>
                <m:limLowPr>
                  <m:ctrlPr>
                    <w:rPr>
                      <w:sz w:val="28"/>
                      <w:szCs w:val="28"/>
                    </w:rPr>
                  </m:ctrlPr>
                </m:limLowPr>
                <m:e>
                  <m:r>
                    <m:rPr>
                      <m:sty m:val="p"/>
                    </m:rPr>
                    <w:rPr>
                      <w:sz w:val="28"/>
                      <w:szCs w:val="28"/>
                    </w:rPr>
                    <m:t>⋂</m:t>
                  </m:r>
                  <m:ctrlPr>
                    <w:rPr>
                      <w:sz w:val="28"/>
                      <w:szCs w:val="28"/>
                    </w:rPr>
                  </m:ctrlPr>
                </m:e>
                <m:lim>
                  <m:r>
                    <m:rPr/>
                    <w:rPr>
                      <w:sz w:val="28"/>
                      <w:szCs w:val="28"/>
                    </w:rPr>
                    <m:t>1</m:t>
                  </m:r>
                  <m:r>
                    <m:rPr>
                      <m:sty m:val="p"/>
                    </m:rPr>
                    <w:rPr>
                      <w:sz w:val="28"/>
                      <w:szCs w:val="28"/>
                    </w:rPr>
                    <m:t>≤</m:t>
                  </m:r>
                  <m:r>
                    <m:rPr/>
                    <w:rPr>
                      <w:sz w:val="28"/>
                      <w:szCs w:val="28"/>
                    </w:rPr>
                    <m:t>i</m:t>
                  </m:r>
                  <m:r>
                    <m:rPr>
                      <m:sty m:val="p"/>
                    </m:rPr>
                    <w:rPr>
                      <w:sz w:val="28"/>
                      <w:szCs w:val="28"/>
                    </w:rPr>
                    <m:t>≤</m:t>
                  </m:r>
                  <m:r>
                    <m:rPr/>
                    <w:rPr>
                      <w:sz w:val="28"/>
                      <w:szCs w:val="28"/>
                    </w:rPr>
                    <m:t>n</m:t>
                  </m:r>
                  <m:ctrlPr>
                    <w:rPr>
                      <w:sz w:val="28"/>
                      <w:szCs w:val="28"/>
                    </w:rPr>
                  </m:ctrlPr>
                </m:lim>
              </m:limLow>
              <m:ctrlPr>
                <w:rPr>
                  <w:sz w:val="28"/>
                  <w:szCs w:val="28"/>
                </w:rPr>
              </m:ctrlPr>
            </m:e>
          </m:nary>
          <m:r>
            <m:rPr/>
            <w:rPr>
              <w:sz w:val="28"/>
              <w:szCs w:val="28"/>
            </w:rPr>
            <m:t>m</m:t>
          </m:r>
          <m:d>
            <m:dPr>
              <m:sepChr m:val=""/>
              <m:ctrlPr>
                <w:rPr>
                  <w:sz w:val="28"/>
                  <w:szCs w:val="28"/>
                </w:rPr>
              </m:ctrlPr>
            </m:dPr>
            <m:e>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ctrlPr>
                <w:rPr>
                  <w:sz w:val="28"/>
                  <w:szCs w:val="28"/>
                </w:rPr>
              </m:ctrlPr>
            </m:e>
          </m:d>
        </m:oMath>
      </m:oMathPara>
    </w:p>
    <w:p w14:paraId="02F048D9">
      <w:pPr>
        <w:pStyle w:val="15"/>
      </w:pPr>
      <m:oMathPara>
        <m:oMathParaPr>
          <m:jc m:val="center"/>
        </m:oMathParaPr>
        <m:oMath>
          <m:r>
            <m:rPr/>
            <w:rPr>
              <w:sz w:val="28"/>
              <w:szCs w:val="28"/>
            </w:rPr>
            <m:t>K</m:t>
          </m:r>
          <m:r>
            <m:rPr>
              <m:sty m:val="p"/>
            </m:rPr>
            <w:rPr>
              <w:sz w:val="28"/>
              <w:szCs w:val="28"/>
            </w:rPr>
            <m:t>=</m:t>
          </m:r>
          <m:r>
            <m:rPr/>
            <w:rPr>
              <w:sz w:val="28"/>
              <w:szCs w:val="28"/>
            </w:rPr>
            <m:t>1</m:t>
          </m:r>
          <m:r>
            <m:rPr>
              <m:sty m:val="p"/>
            </m:rPr>
            <w:rPr>
              <w:sz w:val="28"/>
              <w:szCs w:val="28"/>
            </w:rPr>
            <m:t>−</m:t>
          </m:r>
          <m:nary>
            <m:naryPr>
              <m:chr m:val="∑"/>
              <m:limLoc m:val="undOvr"/>
              <m:supHide m:val="1"/>
              <m:ctrlPr>
                <w:rPr>
                  <w:sz w:val="28"/>
                  <w:szCs w:val="28"/>
                </w:rPr>
              </m:ctrlPr>
            </m:naryPr>
            <m:sub>
              <m:r>
                <m:rPr>
                  <m:sty m:val="p"/>
                </m:rPr>
                <w:rPr>
                  <w:sz w:val="28"/>
                  <w:szCs w:val="28"/>
                </w:rPr>
                <m:t>∩</m:t>
              </m:r>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r>
                <m:rPr>
                  <m:sty m:val="p"/>
                </m:rPr>
                <w:rPr>
                  <w:sz w:val="28"/>
                  <w:szCs w:val="28"/>
                </w:rPr>
                <m:t>=∅</m:t>
              </m:r>
              <m:ctrlPr>
                <w:rPr>
                  <w:sz w:val="28"/>
                  <w:szCs w:val="28"/>
                </w:rPr>
              </m:ctrlPr>
            </m:sub>
            <m:sup>
              <m:r>
                <m:rPr/>
                <w:rPr>
                  <w:sz w:val="28"/>
                  <w:szCs w:val="28"/>
                </w:rPr>
                <m:t>​</m:t>
              </m:r>
              <m:ctrlPr>
                <w:rPr>
                  <w:sz w:val="28"/>
                  <w:szCs w:val="28"/>
                </w:rPr>
              </m:ctrlPr>
            </m:sup>
            <m:e>
              <m:limLow>
                <m:limLowPr>
                  <m:ctrlPr>
                    <w:rPr>
                      <w:sz w:val="28"/>
                      <w:szCs w:val="28"/>
                    </w:rPr>
                  </m:ctrlPr>
                </m:limLowPr>
                <m:e>
                  <m:r>
                    <m:rPr>
                      <m:sty m:val="p"/>
                    </m:rPr>
                    <w:rPr>
                      <w:sz w:val="28"/>
                      <w:szCs w:val="28"/>
                    </w:rPr>
                    <m:t>⋂</m:t>
                  </m:r>
                  <m:ctrlPr>
                    <w:rPr>
                      <w:sz w:val="28"/>
                      <w:szCs w:val="28"/>
                    </w:rPr>
                  </m:ctrlPr>
                </m:e>
                <m:lim>
                  <m:r>
                    <m:rPr/>
                    <w:rPr>
                      <w:sz w:val="28"/>
                      <w:szCs w:val="28"/>
                    </w:rPr>
                    <m:t>1</m:t>
                  </m:r>
                  <m:r>
                    <m:rPr>
                      <m:sty m:val="p"/>
                    </m:rPr>
                    <w:rPr>
                      <w:sz w:val="28"/>
                      <w:szCs w:val="28"/>
                    </w:rPr>
                    <m:t>≤</m:t>
                  </m:r>
                  <m:r>
                    <m:rPr/>
                    <w:rPr>
                      <w:sz w:val="28"/>
                      <w:szCs w:val="28"/>
                    </w:rPr>
                    <m:t>i</m:t>
                  </m:r>
                  <m:r>
                    <m:rPr>
                      <m:sty m:val="p"/>
                    </m:rPr>
                    <w:rPr>
                      <w:sz w:val="28"/>
                      <w:szCs w:val="28"/>
                    </w:rPr>
                    <m:t>≤</m:t>
                  </m:r>
                  <m:r>
                    <m:rPr/>
                    <w:rPr>
                      <w:sz w:val="28"/>
                      <w:szCs w:val="28"/>
                    </w:rPr>
                    <m:t>n</m:t>
                  </m:r>
                  <m:ctrlPr>
                    <w:rPr>
                      <w:sz w:val="28"/>
                      <w:szCs w:val="28"/>
                    </w:rPr>
                  </m:ctrlPr>
                </m:lim>
              </m:limLow>
              <m:ctrlPr>
                <w:rPr>
                  <w:sz w:val="28"/>
                  <w:szCs w:val="28"/>
                </w:rPr>
              </m:ctrlPr>
            </m:e>
          </m:nary>
          <m:r>
            <m:rPr/>
            <w:rPr>
              <w:sz w:val="28"/>
              <w:szCs w:val="28"/>
            </w:rPr>
            <m:t>m</m:t>
          </m:r>
          <m:d>
            <m:dPr>
              <m:sepChr m:val=""/>
              <m:ctrlPr>
                <w:rPr>
                  <w:sz w:val="28"/>
                  <w:szCs w:val="28"/>
                </w:rPr>
              </m:ctrlPr>
            </m:dPr>
            <m:e>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ctrlPr>
                <w:rPr>
                  <w:sz w:val="28"/>
                  <w:szCs w:val="28"/>
                </w:rPr>
              </m:ctrlPr>
            </m:e>
          </m:d>
        </m:oMath>
      </m:oMathPara>
    </w:p>
    <w:p w14:paraId="428F2C75">
      <w:pPr>
        <w:spacing w:line="400" w:lineRule="exact"/>
        <w:ind w:firstLine="480" w:firstLineChars="200"/>
        <w:rPr>
          <w:rFonts w:hint="eastAsia" w:ascii="宋体" w:hAnsi="宋体" w:eastAsia="宋体" w:cs="宋体"/>
          <w:sz w:val="24"/>
          <w:lang w:eastAsia="zh-CN"/>
        </w:rPr>
      </w:pPr>
      <w:r>
        <w:rPr>
          <w:rFonts w:hint="eastAsia" w:ascii="宋体" w:hAnsi="宋体" w:eastAsia="宋体" w:cs="宋体"/>
          <w:sz w:val="24"/>
          <w:lang w:val="en-US" w:eastAsia="zh-CN"/>
        </w:rPr>
        <w:t>以上</w:t>
      </w:r>
      <w:r>
        <w:rPr>
          <w:rFonts w:ascii="宋体" w:hAnsi="宋体" w:eastAsia="宋体" w:cs="宋体"/>
          <w:sz w:val="24"/>
        </w:rPr>
        <w:t>是Ｄ－Ｓ算法内的归一化常数，可作为各种数据信息之间矛盾程度的监测标准。K－１越大</w:t>
      </w:r>
      <w:r>
        <w:rPr>
          <w:rFonts w:hint="eastAsia" w:ascii="宋体" w:hAnsi="宋体" w:eastAsia="宋体" w:cs="宋体"/>
          <w:sz w:val="24"/>
          <w:lang w:eastAsia="zh-CN"/>
        </w:rPr>
        <w:t>，</w:t>
      </w:r>
      <w:r>
        <w:rPr>
          <w:rFonts w:ascii="宋体" w:hAnsi="宋体" w:eastAsia="宋体" w:cs="宋体"/>
          <w:sz w:val="24"/>
        </w:rPr>
        <w:t>则证据之间的矛盾越激烈，其作用是保证空集内只包含概率为０的概率赋值</w:t>
      </w:r>
      <w:r>
        <w:rPr>
          <w:rFonts w:hint="eastAsia" w:ascii="宋体" w:hAnsi="宋体" w:eastAsia="宋体" w:cs="宋体"/>
          <w:sz w:val="24"/>
          <w:lang w:eastAsia="zh-CN"/>
        </w:rPr>
        <w:t>。</w:t>
      </w:r>
    </w:p>
    <w:p w14:paraId="0AB40689">
      <w:pPr>
        <w:spacing w:line="400" w:lineRule="exact"/>
        <w:ind w:firstLine="480" w:firstLineChars="200"/>
        <w:rPr>
          <w:rFonts w:ascii="宋体" w:hAnsi="宋体" w:eastAsia="宋体" w:cs="宋体"/>
          <w:sz w:val="24"/>
          <w:szCs w:val="24"/>
        </w:rPr>
      </w:pPr>
      <w:r>
        <w:rPr>
          <w:rFonts w:ascii="宋体" w:hAnsi="宋体" w:eastAsia="宋体" w:cs="宋体"/>
          <w:sz w:val="24"/>
          <w:szCs w:val="24"/>
        </w:rPr>
        <w:t>但是对于畜禽舍环境而言，随着昼夜更迭以及季节变换，舍内各环境因子也有很大变化</w:t>
      </w:r>
      <w:r>
        <w:rPr>
          <w:rFonts w:hint="eastAsia" w:ascii="宋体" w:hAnsi="宋体" w:eastAsia="宋体" w:cs="宋体"/>
          <w:sz w:val="24"/>
          <w:szCs w:val="24"/>
          <w:lang w:eastAsia="zh-CN"/>
        </w:rPr>
        <w:t>。</w:t>
      </w:r>
      <w:r>
        <w:rPr>
          <w:rFonts w:ascii="宋体" w:hAnsi="宋体" w:eastAsia="宋体" w:cs="宋体"/>
          <w:sz w:val="24"/>
          <w:szCs w:val="24"/>
        </w:rPr>
        <w:t>根据Ｄ－Ｓ算 法，采用概率区间来描述似真度的性质，某些辨识框架有可能存在极值，即概率为０的情况。当证据冲突较为严重时</w:t>
      </w:r>
      <w:r>
        <w:rPr>
          <w:rFonts w:hint="eastAsia" w:ascii="宋体" w:hAnsi="宋体" w:eastAsia="宋体" w:cs="宋体"/>
          <w:sz w:val="24"/>
          <w:szCs w:val="24"/>
          <w:lang w:eastAsia="zh-CN"/>
        </w:rPr>
        <w:t>，</w:t>
      </w:r>
      <w:r>
        <w:rPr>
          <w:rFonts w:ascii="宋体" w:hAnsi="宋体" w:eastAsia="宋体" w:cs="宋体"/>
          <w:sz w:val="24"/>
          <w:szCs w:val="24"/>
        </w:rPr>
        <w:t>Ｄ－Ｓ算法无法按照不同的权重进行聚焦，组合结果往往会与实际情况有很大差距，最终导 致系统无法对畜禽舍内环境做出较为精准的判断。为解决上述问题，本文采用了一种改进的Ｄ－Ｓ证据理论合成公式，作为各环境因子信息数据的全局融合算 法</w:t>
      </w:r>
      <w:r>
        <w:rPr>
          <w:rFonts w:hint="eastAsia" w:ascii="宋体" w:hAnsi="宋体" w:eastAsia="宋体" w:cs="宋体"/>
          <w:sz w:val="24"/>
          <w:szCs w:val="24"/>
          <w:lang w:eastAsia="zh-CN"/>
        </w:rPr>
        <w:t>。</w:t>
      </w:r>
      <w:r>
        <w:rPr>
          <w:rFonts w:ascii="宋体" w:hAnsi="宋体" w:eastAsia="宋体" w:cs="宋体"/>
          <w:sz w:val="24"/>
          <w:szCs w:val="24"/>
        </w:rPr>
        <w:t>定义：</w:t>
      </w:r>
    </w:p>
    <w:p w14:paraId="761EF9C8">
      <w:pPr>
        <w:spacing w:line="400" w:lineRule="exact"/>
        <w:ind w:firstLine="560" w:firstLineChars="200"/>
        <w:rPr>
          <w:i w:val="0"/>
          <w:sz w:val="28"/>
          <w:szCs w:val="28"/>
        </w:rPr>
      </w:pPr>
      <m:oMathPara>
        <m:oMathParaPr>
          <m:jc m:val="center"/>
        </m:oMathParaPr>
        <m:oMath>
          <m:r>
            <m:rPr/>
            <w:rPr>
              <w:sz w:val="28"/>
              <w:szCs w:val="28"/>
            </w:rPr>
            <m:t>m</m:t>
          </m:r>
          <m:d>
            <m:dPr>
              <m:sepChr m:val=""/>
              <m:ctrlPr>
                <w:rPr>
                  <w:sz w:val="28"/>
                  <w:szCs w:val="28"/>
                </w:rPr>
              </m:ctrlPr>
            </m:dPr>
            <m:e>
              <m:r>
                <m:rPr>
                  <m:sty m:val="p"/>
                </m:rPr>
                <w:rPr>
                  <w:sz w:val="28"/>
                  <w:szCs w:val="28"/>
                </w:rPr>
                <m:t>∅</m:t>
              </m:r>
              <m:ctrlPr>
                <w:rPr>
                  <w:sz w:val="28"/>
                  <w:szCs w:val="28"/>
                </w:rPr>
              </m:ctrlPr>
            </m:e>
          </m:d>
          <m:r>
            <m:rPr>
              <m:sty m:val="p"/>
            </m:rPr>
            <w:rPr>
              <w:sz w:val="28"/>
              <w:szCs w:val="28"/>
            </w:rPr>
            <m:t>=</m:t>
          </m:r>
          <m:r>
            <m:rPr/>
            <w:rPr>
              <w:sz w:val="28"/>
              <w:szCs w:val="28"/>
            </w:rPr>
            <m:t>0</m:t>
          </m:r>
          <m:r>
            <m:rPr>
              <m:sty m:val="p"/>
            </m:rPr>
            <w:rPr>
              <w:sz w:val="28"/>
              <w:szCs w:val="28"/>
            </w:rPr>
            <m:t>,</m:t>
          </m:r>
          <m:r>
            <m:rPr/>
            <w:rPr>
              <w:sz w:val="28"/>
              <w:szCs w:val="28"/>
            </w:rPr>
            <m:t>m</m:t>
          </m:r>
          <m:d>
            <m:dPr>
              <m:sepChr m:val=""/>
              <m:ctrlPr>
                <w:rPr>
                  <w:sz w:val="28"/>
                  <w:szCs w:val="28"/>
                </w:rPr>
              </m:ctrlPr>
            </m:dPr>
            <m:e>
              <m:r>
                <m:rPr/>
                <w:rPr>
                  <w:sz w:val="28"/>
                  <w:szCs w:val="28"/>
                </w:rPr>
                <m:t>A</m:t>
              </m:r>
              <m:ctrlPr>
                <w:rPr>
                  <w:sz w:val="28"/>
                  <w:szCs w:val="28"/>
                </w:rPr>
              </m:ctrlPr>
            </m:e>
          </m:d>
          <m:r>
            <m:rPr>
              <m:sty m:val="p"/>
            </m:rPr>
            <w:rPr>
              <w:sz w:val="28"/>
              <w:szCs w:val="28"/>
            </w:rPr>
            <m:t>=</m:t>
          </m:r>
          <m:r>
            <m:rPr/>
            <w:rPr>
              <w:sz w:val="28"/>
              <w:szCs w:val="28"/>
            </w:rPr>
            <m:t>p</m:t>
          </m:r>
          <m:d>
            <m:dPr>
              <m:sepChr m:val=""/>
              <m:ctrlPr>
                <w:rPr>
                  <w:sz w:val="28"/>
                  <w:szCs w:val="28"/>
                </w:rPr>
              </m:ctrlPr>
            </m:dPr>
            <m:e>
              <m:r>
                <m:rPr/>
                <w:rPr>
                  <w:sz w:val="28"/>
                  <w:szCs w:val="28"/>
                </w:rPr>
                <m:t>A</m:t>
              </m:r>
              <m:ctrlPr>
                <w:rPr>
                  <w:sz w:val="28"/>
                  <w:szCs w:val="28"/>
                </w:rPr>
              </m:ctrlPr>
            </m:e>
          </m:d>
          <m:r>
            <m:rPr>
              <m:sty m:val="p"/>
            </m:rPr>
            <w:rPr>
              <w:sz w:val="28"/>
              <w:szCs w:val="28"/>
            </w:rPr>
            <m:t>+</m:t>
          </m:r>
          <m:r>
            <m:rPr/>
            <w:rPr>
              <w:sz w:val="28"/>
              <w:szCs w:val="28"/>
            </w:rPr>
            <m:t>kεq</m:t>
          </m:r>
          <m:d>
            <m:dPr>
              <m:sepChr m:val=""/>
              <m:ctrlPr>
                <w:rPr>
                  <w:sz w:val="28"/>
                  <w:szCs w:val="28"/>
                </w:rPr>
              </m:ctrlPr>
            </m:dPr>
            <m:e>
              <m:r>
                <m:rPr/>
                <w:rPr>
                  <w:sz w:val="28"/>
                  <w:szCs w:val="28"/>
                </w:rPr>
                <m:t>A</m:t>
              </m:r>
              <m:ctrlPr>
                <w:rPr>
                  <w:sz w:val="28"/>
                  <w:szCs w:val="28"/>
                </w:rPr>
              </m:ctrlPr>
            </m:e>
          </m:d>
        </m:oMath>
      </m:oMathPara>
    </w:p>
    <w:p w14:paraId="6274A88A">
      <w:pPr>
        <w:spacing w:line="400" w:lineRule="exact"/>
        <w:rPr>
          <w:rFonts w:ascii="宋体" w:hAnsi="宋体" w:eastAsia="宋体" w:cs="宋体"/>
          <w:sz w:val="24"/>
          <w:szCs w:val="24"/>
        </w:rPr>
      </w:pPr>
      <w:r>
        <w:rPr>
          <w:rFonts w:ascii="宋体" w:hAnsi="宋体" w:eastAsia="宋体" w:cs="宋体"/>
          <w:sz w:val="24"/>
          <w:szCs w:val="24"/>
        </w:rPr>
        <w:t>式中k</w:t>
      </w:r>
      <w:r>
        <w:rPr>
          <w:rFonts w:hint="eastAsia" w:ascii="宋体" w:hAnsi="宋体" w:eastAsia="宋体" w:cs="宋体"/>
          <w:sz w:val="24"/>
          <w:szCs w:val="24"/>
          <w:lang w:eastAsia="zh-CN"/>
        </w:rPr>
        <w:t>——</w:t>
      </w:r>
      <w:r>
        <w:rPr>
          <w:rFonts w:ascii="宋体" w:hAnsi="宋体" w:eastAsia="宋体" w:cs="宋体"/>
          <w:sz w:val="24"/>
          <w:szCs w:val="24"/>
        </w:rPr>
        <w:t>证据间冲突程度；</w:t>
      </w:r>
    </w:p>
    <w:p w14:paraId="5D63C4E2">
      <w:pPr>
        <w:spacing w:line="400" w:lineRule="exact"/>
        <w:rPr>
          <w:rFonts w:hint="eastAsia" w:ascii="宋体" w:hAnsi="宋体" w:eastAsia="宋体" w:cs="宋体"/>
          <w:sz w:val="24"/>
          <w:szCs w:val="24"/>
          <w:lang w:eastAsia="zh-CN"/>
        </w:rPr>
      </w:pPr>
      <m:oMath>
        <m:r>
          <m:rPr/>
          <w:rPr>
            <w:sz w:val="28"/>
            <w:szCs w:val="28"/>
          </w:rPr>
          <m:t>ε</m:t>
        </m:r>
      </m:oMath>
      <w:r>
        <w:rPr>
          <w:rFonts w:hint="eastAsia"/>
          <w:i w:val="0"/>
          <w:sz w:val="28"/>
          <w:szCs w:val="28"/>
          <w:lang w:eastAsia="zh-CN"/>
        </w:rPr>
        <w:t>——</w:t>
      </w:r>
      <w:r>
        <w:rPr>
          <w:rFonts w:ascii="宋体" w:hAnsi="宋体" w:eastAsia="宋体" w:cs="宋体"/>
          <w:sz w:val="24"/>
          <w:szCs w:val="24"/>
        </w:rPr>
        <w:t>证据信任度</w:t>
      </w:r>
      <w:r>
        <w:rPr>
          <w:rFonts w:hint="eastAsia" w:ascii="宋体" w:hAnsi="宋体" w:eastAsia="宋体" w:cs="宋体"/>
          <w:sz w:val="24"/>
          <w:szCs w:val="24"/>
          <w:lang w:eastAsia="zh-CN"/>
        </w:rPr>
        <w:t>；</w:t>
      </w:r>
    </w:p>
    <w:p w14:paraId="25E45B97">
      <w:pPr>
        <w:spacing w:line="400" w:lineRule="exact"/>
        <w:rPr>
          <w:rFonts w:ascii="宋体" w:hAnsi="宋体" w:eastAsia="宋体" w:cs="宋体"/>
          <w:sz w:val="24"/>
          <w:szCs w:val="24"/>
        </w:rPr>
      </w:pPr>
      <w:r>
        <w:rPr>
          <w:rFonts w:hint="eastAsia" w:ascii="宋体" w:hAnsi="宋体" w:eastAsia="宋体" w:cs="宋体"/>
          <w:sz w:val="24"/>
          <w:szCs w:val="24"/>
          <w:lang w:val="en-US" w:eastAsia="zh-CN"/>
        </w:rPr>
        <w:t>Q(A)——</w:t>
      </w:r>
      <w:r>
        <w:rPr>
          <w:rFonts w:ascii="宋体" w:hAnsi="宋体" w:eastAsia="宋体" w:cs="宋体"/>
          <w:sz w:val="24"/>
          <w:szCs w:val="24"/>
        </w:rPr>
        <w:t>证据平均信任度函数。</w:t>
      </w:r>
    </w:p>
    <w:p w14:paraId="54247285">
      <w:pPr>
        <w:spacing w:line="400" w:lineRule="exact"/>
        <w:rPr>
          <w:i w:val="0"/>
          <w:sz w:val="28"/>
          <w:szCs w:val="28"/>
        </w:rPr>
      </w:pPr>
      <m:oMathPara>
        <m:oMathParaPr>
          <m:jc m:val="center"/>
        </m:oMathParaPr>
        <m:oMath>
          <m:r>
            <m:rPr/>
            <w:rPr>
              <w:sz w:val="28"/>
              <w:szCs w:val="28"/>
            </w:rPr>
            <m:t>p</m:t>
          </m:r>
          <m:d>
            <m:dPr>
              <m:sepChr m:val=""/>
              <m:ctrlPr>
                <w:rPr>
                  <w:sz w:val="28"/>
                  <w:szCs w:val="28"/>
                </w:rPr>
              </m:ctrlPr>
            </m:dPr>
            <m:e>
              <m:r>
                <m:rPr/>
                <w:rPr>
                  <w:sz w:val="28"/>
                  <w:szCs w:val="28"/>
                </w:rPr>
                <m:t>A</m:t>
              </m:r>
              <m:ctrlPr>
                <w:rPr>
                  <w:sz w:val="28"/>
                  <w:szCs w:val="28"/>
                </w:rPr>
              </m:ctrlPr>
            </m:e>
          </m:d>
          <m:r>
            <m:rPr>
              <m:sty m:val="p"/>
            </m:rPr>
            <w:rPr>
              <w:sz w:val="28"/>
              <w:szCs w:val="28"/>
            </w:rPr>
            <m:t>=</m:t>
          </m:r>
          <m:nary>
            <m:naryPr>
              <m:chr m:val="∑"/>
              <m:limLoc m:val="undOvr"/>
              <m:supHide m:val="1"/>
              <m:ctrlPr>
                <w:rPr>
                  <w:sz w:val="28"/>
                  <w:szCs w:val="28"/>
                </w:rPr>
              </m:ctrlPr>
            </m:naryPr>
            <m:sub>
              <m:r>
                <m:rPr>
                  <m:sty m:val="p"/>
                </m:rPr>
                <w:rPr>
                  <w:sz w:val="28"/>
                  <w:szCs w:val="28"/>
                </w:rPr>
                <m:t>∩</m:t>
              </m:r>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r>
                <m:rPr>
                  <m:sty m:val="p"/>
                </m:rPr>
                <w:rPr>
                  <w:sz w:val="28"/>
                  <w:szCs w:val="28"/>
                </w:rPr>
                <m:t>=</m:t>
              </m:r>
              <m:r>
                <m:rPr/>
                <w:rPr>
                  <w:sz w:val="28"/>
                  <w:szCs w:val="28"/>
                </w:rPr>
                <m:t>A</m:t>
              </m:r>
              <m:ctrlPr>
                <w:rPr>
                  <w:sz w:val="28"/>
                  <w:szCs w:val="28"/>
                </w:rPr>
              </m:ctrlPr>
            </m:sub>
            <m:sup>
              <m:r>
                <m:rPr/>
                <w:rPr>
                  <w:sz w:val="28"/>
                  <w:szCs w:val="28"/>
                </w:rPr>
                <m:t>​</m:t>
              </m:r>
              <m:ctrlPr>
                <w:rPr>
                  <w:sz w:val="28"/>
                  <w:szCs w:val="28"/>
                </w:rPr>
              </m:ctrlPr>
            </m:sup>
            <m:e>
              <m:limLow>
                <m:limLowPr>
                  <m:ctrlPr>
                    <w:rPr>
                      <w:sz w:val="28"/>
                      <w:szCs w:val="28"/>
                    </w:rPr>
                  </m:ctrlPr>
                </m:limLowPr>
                <m:e>
                  <m:r>
                    <m:rPr>
                      <m:sty m:val="p"/>
                    </m:rPr>
                    <w:rPr>
                      <w:sz w:val="28"/>
                      <w:szCs w:val="28"/>
                    </w:rPr>
                    <m:t>⋂</m:t>
                  </m:r>
                  <m:ctrlPr>
                    <w:rPr>
                      <w:sz w:val="28"/>
                      <w:szCs w:val="28"/>
                    </w:rPr>
                  </m:ctrlPr>
                </m:e>
                <m:lim>
                  <m:r>
                    <m:rPr/>
                    <w:rPr>
                      <w:sz w:val="28"/>
                      <w:szCs w:val="28"/>
                    </w:rPr>
                    <m:t>1</m:t>
                  </m:r>
                  <m:r>
                    <m:rPr>
                      <m:sty m:val="p"/>
                    </m:rPr>
                    <w:rPr>
                      <w:sz w:val="28"/>
                      <w:szCs w:val="28"/>
                    </w:rPr>
                    <m:t>≤</m:t>
                  </m:r>
                  <m:r>
                    <m:rPr/>
                    <w:rPr>
                      <w:sz w:val="28"/>
                      <w:szCs w:val="28"/>
                    </w:rPr>
                    <m:t>i</m:t>
                  </m:r>
                  <m:r>
                    <m:rPr>
                      <m:sty m:val="p"/>
                    </m:rPr>
                    <w:rPr>
                      <w:sz w:val="28"/>
                      <w:szCs w:val="28"/>
                    </w:rPr>
                    <m:t>≤</m:t>
                  </m:r>
                  <m:r>
                    <m:rPr/>
                    <w:rPr>
                      <w:sz w:val="28"/>
                      <w:szCs w:val="28"/>
                    </w:rPr>
                    <m:t>n</m:t>
                  </m:r>
                  <m:ctrlPr>
                    <w:rPr>
                      <w:sz w:val="28"/>
                      <w:szCs w:val="28"/>
                    </w:rPr>
                  </m:ctrlPr>
                </m:lim>
              </m:limLow>
              <m:ctrlPr>
                <w:rPr>
                  <w:sz w:val="28"/>
                  <w:szCs w:val="28"/>
                </w:rPr>
              </m:ctrlPr>
            </m:e>
          </m:nary>
          <m:r>
            <m:rPr/>
            <w:rPr>
              <w:sz w:val="28"/>
              <w:szCs w:val="28"/>
            </w:rPr>
            <m:t>m</m:t>
          </m:r>
          <m:d>
            <m:dPr>
              <m:sepChr m:val=""/>
              <m:ctrlPr>
                <w:rPr>
                  <w:sz w:val="28"/>
                  <w:szCs w:val="28"/>
                </w:rPr>
              </m:ctrlPr>
            </m:dPr>
            <m:e>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ctrlPr>
                <w:rPr>
                  <w:sz w:val="28"/>
                  <w:szCs w:val="28"/>
                </w:rPr>
              </m:ctrlPr>
            </m:e>
          </m:d>
        </m:oMath>
      </m:oMathPara>
    </w:p>
    <w:p w14:paraId="657925F8">
      <w:pPr>
        <w:spacing w:line="400" w:lineRule="exact"/>
        <w:rPr>
          <w:i w:val="0"/>
          <w:sz w:val="28"/>
          <w:szCs w:val="28"/>
        </w:rPr>
      </w:pPr>
    </w:p>
    <w:p w14:paraId="6A6E83F7">
      <w:pPr>
        <w:spacing w:line="400" w:lineRule="exact"/>
        <w:rPr>
          <w:i w:val="0"/>
        </w:rPr>
      </w:pPr>
    </w:p>
    <w:p w14:paraId="34D2E4B0">
      <w:pPr>
        <w:spacing w:line="400" w:lineRule="exact"/>
        <w:rPr>
          <w:i w:val="0"/>
          <w:sz w:val="28"/>
          <w:szCs w:val="28"/>
        </w:rPr>
      </w:pPr>
      <m:oMathPara>
        <m:oMathParaPr>
          <m:jc m:val="center"/>
        </m:oMathParaPr>
        <m:oMath>
          <m:r>
            <m:rPr/>
            <w:rPr>
              <w:sz w:val="28"/>
              <w:szCs w:val="28"/>
            </w:rPr>
            <m:t>q</m:t>
          </m:r>
          <m:d>
            <m:dPr>
              <m:sepChr m:val=""/>
              <m:ctrlPr>
                <w:rPr>
                  <w:sz w:val="28"/>
                  <w:szCs w:val="28"/>
                </w:rPr>
              </m:ctrlPr>
            </m:dPr>
            <m:e>
              <m:r>
                <m:rPr/>
                <w:rPr>
                  <w:sz w:val="28"/>
                  <w:szCs w:val="28"/>
                </w:rPr>
                <m:t>A</m:t>
              </m:r>
              <m:ctrlPr>
                <w:rPr>
                  <w:sz w:val="28"/>
                  <w:szCs w:val="28"/>
                </w:rPr>
              </m:ctrlPr>
            </m:e>
          </m:d>
          <m:r>
            <m:rPr>
              <m:sty m:val="p"/>
            </m:rPr>
            <w:rPr>
              <w:sz w:val="28"/>
              <w:szCs w:val="28"/>
            </w:rPr>
            <m:t>=</m:t>
          </m:r>
          <m:f>
            <m:fPr>
              <m:ctrlPr>
                <w:rPr>
                  <w:sz w:val="28"/>
                  <w:szCs w:val="28"/>
                </w:rPr>
              </m:ctrlPr>
            </m:fPr>
            <m:num>
              <m:r>
                <m:rPr/>
                <w:rPr>
                  <w:sz w:val="28"/>
                  <w:szCs w:val="28"/>
                </w:rPr>
                <m:t>1</m:t>
              </m:r>
              <m:ctrlPr>
                <w:rPr>
                  <w:sz w:val="28"/>
                  <w:szCs w:val="28"/>
                </w:rPr>
              </m:ctrlPr>
            </m:num>
            <m:den>
              <m:r>
                <m:rPr/>
                <w:rPr>
                  <w:sz w:val="28"/>
                  <w:szCs w:val="28"/>
                </w:rPr>
                <m:t>n</m:t>
              </m:r>
              <m:ctrlPr>
                <w:rPr>
                  <w:sz w:val="28"/>
                  <w:szCs w:val="28"/>
                </w:rPr>
              </m:ctrlPr>
            </m:den>
          </m:f>
          <m:nary>
            <m:naryPr>
              <m:chr m:val="∑"/>
              <m:limLoc m:val="undOvr"/>
              <m:ctrlPr>
                <w:rPr>
                  <w:sz w:val="28"/>
                  <w:szCs w:val="28"/>
                </w:rPr>
              </m:ctrlPr>
            </m:naryPr>
            <m:sub>
              <m:r>
                <m:rPr/>
                <w:rPr>
                  <w:sz w:val="28"/>
                  <w:szCs w:val="28"/>
                </w:rPr>
                <m:t>i</m:t>
              </m:r>
              <m:r>
                <m:rPr>
                  <m:sty m:val="p"/>
                </m:rPr>
                <w:rPr>
                  <w:sz w:val="28"/>
                  <w:szCs w:val="28"/>
                </w:rPr>
                <m:t>=</m:t>
              </m:r>
              <m:r>
                <m:rPr/>
                <w:rPr>
                  <w:sz w:val="28"/>
                  <w:szCs w:val="28"/>
                </w:rPr>
                <m:t>1</m:t>
              </m:r>
              <m:ctrlPr>
                <w:rPr>
                  <w:sz w:val="28"/>
                  <w:szCs w:val="28"/>
                </w:rPr>
              </m:ctrlPr>
            </m:sub>
            <m:sup>
              <m:r>
                <m:rPr/>
                <w:rPr>
                  <w:sz w:val="28"/>
                  <w:szCs w:val="28"/>
                </w:rPr>
                <m:t>n</m:t>
              </m:r>
              <m:ctrlPr>
                <w:rPr>
                  <w:sz w:val="28"/>
                  <w:szCs w:val="28"/>
                </w:rPr>
              </m:ctrlPr>
            </m:sup>
            <m:e>
              <m:sSub>
                <m:sSubPr>
                  <m:ctrlPr>
                    <w:rPr>
                      <w:sz w:val="28"/>
                      <w:szCs w:val="28"/>
                    </w:rPr>
                  </m:ctrlPr>
                </m:sSubPr>
                <m:e>
                  <m:r>
                    <m:rPr/>
                    <w:rPr>
                      <w:sz w:val="28"/>
                      <w:szCs w:val="28"/>
                    </w:rPr>
                    <m:t>m</m:t>
                  </m:r>
                  <m:ctrlPr>
                    <w:rPr>
                      <w:sz w:val="28"/>
                      <w:szCs w:val="28"/>
                    </w:rPr>
                  </m:ctrlPr>
                </m:e>
                <m:sub>
                  <m:r>
                    <m:rPr/>
                    <w:rPr>
                      <w:sz w:val="28"/>
                      <w:szCs w:val="28"/>
                    </w:rPr>
                    <m:t>i</m:t>
                  </m:r>
                  <m:ctrlPr>
                    <w:rPr>
                      <w:sz w:val="28"/>
                      <w:szCs w:val="28"/>
                    </w:rPr>
                  </m:ctrlPr>
                </m:sub>
              </m:sSub>
              <m:ctrlPr>
                <w:rPr>
                  <w:sz w:val="28"/>
                  <w:szCs w:val="28"/>
                </w:rPr>
              </m:ctrlPr>
            </m:e>
          </m:nary>
          <m:d>
            <m:dPr>
              <m:sepChr m:val=""/>
              <m:ctrlPr>
                <w:rPr>
                  <w:sz w:val="28"/>
                  <w:szCs w:val="28"/>
                </w:rPr>
              </m:ctrlPr>
            </m:dPr>
            <m:e>
              <m:r>
                <m:rPr/>
                <w:rPr>
                  <w:sz w:val="28"/>
                  <w:szCs w:val="28"/>
                </w:rPr>
                <m:t>A</m:t>
              </m:r>
              <m:ctrlPr>
                <w:rPr>
                  <w:sz w:val="28"/>
                  <w:szCs w:val="28"/>
                </w:rPr>
              </m:ctrlPr>
            </m:e>
          </m:d>
        </m:oMath>
      </m:oMathPara>
    </w:p>
    <w:p w14:paraId="51F10A9D">
      <w:pPr>
        <w:spacing w:line="400" w:lineRule="exact"/>
        <w:rPr>
          <w:i w:val="0"/>
          <w:sz w:val="28"/>
          <w:szCs w:val="28"/>
        </w:rPr>
      </w:pPr>
    </w:p>
    <w:p w14:paraId="2526EA2A">
      <w:pPr>
        <w:spacing w:line="400" w:lineRule="exact"/>
        <w:rPr>
          <w:i w:val="0"/>
          <w:sz w:val="28"/>
          <w:szCs w:val="28"/>
        </w:rPr>
      </w:pPr>
    </w:p>
    <w:p w14:paraId="4E77AA72">
      <w:pPr>
        <w:spacing w:line="400" w:lineRule="exact"/>
        <w:rPr>
          <w:i w:val="0"/>
          <w:sz w:val="28"/>
          <w:szCs w:val="28"/>
        </w:rPr>
      </w:pPr>
      <m:oMathPara>
        <m:oMathParaPr>
          <m:jc m:val="center"/>
        </m:oMathParaPr>
        <m:oMath>
          <m:r>
            <m:rPr/>
            <w:rPr>
              <w:sz w:val="28"/>
              <w:szCs w:val="28"/>
            </w:rPr>
            <m:t>ε</m:t>
          </m:r>
          <m:r>
            <m:rPr>
              <m:sty m:val="p"/>
            </m:rPr>
            <w:rPr>
              <w:sz w:val="28"/>
              <w:szCs w:val="28"/>
            </w:rPr>
            <m:t>=</m:t>
          </m:r>
          <m:sSup>
            <m:sSupPr>
              <m:ctrlPr>
                <w:rPr>
                  <w:sz w:val="28"/>
                  <w:szCs w:val="28"/>
                </w:rPr>
              </m:ctrlPr>
            </m:sSupPr>
            <m:e>
              <m:r>
                <m:rPr/>
                <w:rPr>
                  <w:sz w:val="28"/>
                  <w:szCs w:val="28"/>
                </w:rPr>
                <m:t>e</m:t>
              </m:r>
              <m:ctrlPr>
                <w:rPr>
                  <w:sz w:val="28"/>
                  <w:szCs w:val="28"/>
                </w:rPr>
              </m:ctrlPr>
            </m:e>
            <m:sup>
              <m:r>
                <m:rPr>
                  <m:sty m:val="p"/>
                </m:rPr>
                <w:rPr>
                  <w:sz w:val="28"/>
                  <w:szCs w:val="28"/>
                </w:rPr>
                <m:t>−</m:t>
              </m:r>
              <m:r>
                <m:rPr/>
                <w:rPr>
                  <w:sz w:val="28"/>
                  <w:szCs w:val="28"/>
                </w:rPr>
                <m:t>s</m:t>
              </m:r>
              <m:ctrlPr>
                <w:rPr>
                  <w:sz w:val="28"/>
                  <w:szCs w:val="28"/>
                </w:rPr>
              </m:ctrlPr>
            </m:sup>
          </m:sSup>
          <m:r>
            <m:rPr>
              <m:sty m:val="p"/>
            </m:rPr>
            <w:rPr>
              <w:sz w:val="28"/>
              <w:szCs w:val="28"/>
            </w:rPr>
            <m:t>,</m:t>
          </m:r>
          <m:r>
            <m:rPr/>
            <w:rPr>
              <w:sz w:val="28"/>
              <w:szCs w:val="28"/>
            </w:rPr>
            <m:t>s</m:t>
          </m:r>
          <m:r>
            <m:rPr>
              <m:sty m:val="p"/>
            </m:rPr>
            <w:rPr>
              <w:sz w:val="28"/>
              <w:szCs w:val="28"/>
            </w:rPr>
            <m:t>=</m:t>
          </m:r>
          <m:f>
            <m:fPr>
              <m:ctrlPr>
                <w:rPr>
                  <w:sz w:val="28"/>
                  <w:szCs w:val="28"/>
                </w:rPr>
              </m:ctrlPr>
            </m:fPr>
            <m:num>
              <m:r>
                <m:rPr/>
                <w:rPr>
                  <w:sz w:val="28"/>
                  <w:szCs w:val="28"/>
                </w:rPr>
                <m:t>1</m:t>
              </m:r>
              <m:ctrlPr>
                <w:rPr>
                  <w:sz w:val="28"/>
                  <w:szCs w:val="28"/>
                </w:rPr>
              </m:ctrlPr>
            </m:num>
            <m:den>
              <m:r>
                <m:rPr/>
                <w:rPr>
                  <w:sz w:val="28"/>
                  <w:szCs w:val="28"/>
                </w:rPr>
                <m:t>n</m:t>
              </m:r>
              <m:d>
                <m:dPr>
                  <m:sepChr m:val=""/>
                  <m:ctrlPr>
                    <w:rPr>
                      <w:sz w:val="28"/>
                      <w:szCs w:val="28"/>
                    </w:rPr>
                  </m:ctrlPr>
                </m:dPr>
                <m:e>
                  <m:r>
                    <m:rPr/>
                    <w:rPr>
                      <w:sz w:val="28"/>
                      <w:szCs w:val="28"/>
                    </w:rPr>
                    <m:t>n</m:t>
                  </m:r>
                  <m:r>
                    <m:rPr>
                      <m:sty m:val="p"/>
                    </m:rPr>
                    <w:rPr>
                      <w:sz w:val="28"/>
                      <w:szCs w:val="28"/>
                    </w:rPr>
                    <m:t>−</m:t>
                  </m:r>
                  <m:r>
                    <m:rPr/>
                    <w:rPr>
                      <w:sz w:val="28"/>
                      <w:szCs w:val="28"/>
                    </w:rPr>
                    <m:t>1</m:t>
                  </m:r>
                  <m:ctrlPr>
                    <w:rPr>
                      <w:sz w:val="28"/>
                      <w:szCs w:val="28"/>
                    </w:rPr>
                  </m:ctrlPr>
                </m:e>
              </m:d>
              <m:r>
                <m:rPr>
                  <m:sty m:val="p"/>
                </m:rPr>
                <w:rPr>
                  <w:sz w:val="28"/>
                  <w:szCs w:val="28"/>
                </w:rPr>
                <m:t>/</m:t>
              </m:r>
              <m:r>
                <m:rPr/>
                <w:rPr>
                  <w:sz w:val="28"/>
                  <w:szCs w:val="28"/>
                </w:rPr>
                <m:t>2</m:t>
              </m:r>
              <m:ctrlPr>
                <w:rPr>
                  <w:sz w:val="28"/>
                  <w:szCs w:val="28"/>
                </w:rPr>
              </m:ctrlPr>
            </m:den>
          </m:f>
          <m:nary>
            <m:naryPr>
              <m:chr m:val="∑"/>
              <m:limLoc m:val="undOvr"/>
              <m:supHide m:val="1"/>
              <m:ctrlPr>
                <w:rPr>
                  <w:sz w:val="28"/>
                  <w:szCs w:val="28"/>
                </w:rPr>
              </m:ctrlPr>
            </m:naryPr>
            <m:sub>
              <m:r>
                <m:rPr/>
                <w:rPr>
                  <w:sz w:val="28"/>
                  <w:szCs w:val="28"/>
                </w:rPr>
                <m:t>i</m:t>
              </m:r>
              <m:r>
                <m:rPr>
                  <m:sty m:val="p"/>
                </m:rPr>
                <w:rPr>
                  <w:sz w:val="28"/>
                  <w:szCs w:val="28"/>
                </w:rPr>
                <m:t>≤</m:t>
              </m:r>
              <m:r>
                <m:rPr/>
                <w:rPr>
                  <w:sz w:val="28"/>
                  <w:szCs w:val="28"/>
                </w:rPr>
                <m:t>j</m:t>
              </m:r>
              <m:ctrlPr>
                <w:rPr>
                  <w:sz w:val="28"/>
                  <w:szCs w:val="28"/>
                </w:rPr>
              </m:ctrlPr>
            </m:sub>
            <m:sup>
              <m:r>
                <m:rPr/>
                <w:rPr>
                  <w:sz w:val="28"/>
                  <w:szCs w:val="28"/>
                </w:rPr>
                <m:t>​</m:t>
              </m:r>
              <m:ctrlPr>
                <w:rPr>
                  <w:sz w:val="28"/>
                  <w:szCs w:val="28"/>
                </w:rPr>
              </m:ctrlPr>
            </m:sup>
            <m:e>
              <m:sSub>
                <m:sSubPr>
                  <m:ctrlPr>
                    <w:rPr>
                      <w:sz w:val="28"/>
                      <w:szCs w:val="28"/>
                    </w:rPr>
                  </m:ctrlPr>
                </m:sSubPr>
                <m:e>
                  <m:r>
                    <m:rPr/>
                    <w:rPr>
                      <w:sz w:val="28"/>
                      <w:szCs w:val="28"/>
                    </w:rPr>
                    <m:t>k</m:t>
                  </m:r>
                  <m:ctrlPr>
                    <w:rPr>
                      <w:sz w:val="28"/>
                      <w:szCs w:val="28"/>
                    </w:rPr>
                  </m:ctrlPr>
                </m:e>
                <m:sub>
                  <m:r>
                    <m:rPr/>
                    <w:rPr>
                      <w:sz w:val="28"/>
                      <w:szCs w:val="28"/>
                    </w:rPr>
                    <m:t>ij</m:t>
                  </m:r>
                  <m:ctrlPr>
                    <w:rPr>
                      <w:sz w:val="28"/>
                      <w:szCs w:val="28"/>
                    </w:rPr>
                  </m:ctrlPr>
                </m:sub>
              </m:sSub>
              <m:ctrlPr>
                <w:rPr>
                  <w:sz w:val="28"/>
                  <w:szCs w:val="28"/>
                </w:rPr>
              </m:ctrlPr>
            </m:e>
          </m:nary>
        </m:oMath>
      </m:oMathPara>
    </w:p>
    <w:p w14:paraId="1FDD7CC6">
      <w:pPr>
        <w:spacing w:line="400" w:lineRule="exact"/>
        <w:rPr>
          <w:i w:val="0"/>
          <w:sz w:val="28"/>
          <w:szCs w:val="28"/>
        </w:rPr>
      </w:pPr>
    </w:p>
    <w:p w14:paraId="11B0F384">
      <w:pPr>
        <w:spacing w:line="400" w:lineRule="exact"/>
        <w:rPr>
          <w:i w:val="0"/>
          <w:sz w:val="28"/>
          <w:szCs w:val="28"/>
        </w:rPr>
      </w:pPr>
    </w:p>
    <w:p w14:paraId="191EF866">
      <w:pPr>
        <w:spacing w:line="400" w:lineRule="exact"/>
        <w:rPr>
          <w:i w:val="0"/>
          <w:sz w:val="28"/>
          <w:szCs w:val="28"/>
        </w:rPr>
      </w:pPr>
      <m:oMathPara>
        <m:oMathParaPr>
          <m:jc m:val="center"/>
        </m:oMathParaPr>
        <m:oMath>
          <m:sSub>
            <m:sSubPr>
              <m:ctrlPr>
                <w:rPr>
                  <w:sz w:val="28"/>
                  <w:szCs w:val="28"/>
                </w:rPr>
              </m:ctrlPr>
            </m:sSubPr>
            <m:e>
              <m:r>
                <m:rPr/>
                <w:rPr>
                  <w:sz w:val="28"/>
                  <w:szCs w:val="28"/>
                </w:rPr>
                <m:t>k</m:t>
              </m:r>
              <m:ctrlPr>
                <w:rPr>
                  <w:sz w:val="28"/>
                  <w:szCs w:val="28"/>
                </w:rPr>
              </m:ctrlPr>
            </m:e>
            <m:sub>
              <m:r>
                <m:rPr/>
                <w:rPr>
                  <w:sz w:val="28"/>
                  <w:szCs w:val="28"/>
                </w:rPr>
                <m:t>ij</m:t>
              </m:r>
              <m:ctrlPr>
                <w:rPr>
                  <w:sz w:val="28"/>
                  <w:szCs w:val="28"/>
                </w:rPr>
              </m:ctrlPr>
            </m:sub>
          </m:sSub>
          <m:r>
            <m:rPr>
              <m:sty m:val="p"/>
            </m:rPr>
            <w:rPr>
              <w:sz w:val="28"/>
              <w:szCs w:val="28"/>
            </w:rPr>
            <m:t>=</m:t>
          </m:r>
          <m:nary>
            <m:naryPr>
              <m:chr m:val="∑"/>
              <m:limLoc m:val="undOvr"/>
              <m:supHide m:val="1"/>
              <m:ctrlPr>
                <w:rPr>
                  <w:sz w:val="28"/>
                  <w:szCs w:val="28"/>
                </w:rPr>
              </m:ctrlPr>
            </m:naryPr>
            <m:sub>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r>
                <m:rPr>
                  <m:sty m:val="p"/>
                </m:rPr>
                <w:rPr>
                  <w:sz w:val="28"/>
                  <w:szCs w:val="28"/>
                </w:rPr>
                <m:t>∩</m:t>
              </m:r>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r>
                <m:rPr>
                  <m:sty m:val="p"/>
                </m:rPr>
                <w:rPr>
                  <w:sz w:val="28"/>
                  <w:szCs w:val="28"/>
                </w:rPr>
                <m:t>=⌀</m:t>
              </m:r>
              <m:ctrlPr>
                <w:rPr>
                  <w:sz w:val="28"/>
                  <w:szCs w:val="28"/>
                </w:rPr>
              </m:ctrlPr>
            </m:sub>
            <m:sup>
              <m:r>
                <m:rPr/>
                <w:rPr>
                  <w:sz w:val="28"/>
                  <w:szCs w:val="28"/>
                </w:rPr>
                <m:t>​</m:t>
              </m:r>
              <m:ctrlPr>
                <w:rPr>
                  <w:sz w:val="28"/>
                  <w:szCs w:val="28"/>
                </w:rPr>
              </m:ctrlPr>
            </m:sup>
            <m:e>
              <m:sSub>
                <m:sSubPr>
                  <m:ctrlPr>
                    <w:rPr>
                      <w:sz w:val="28"/>
                      <w:szCs w:val="28"/>
                    </w:rPr>
                  </m:ctrlPr>
                </m:sSubPr>
                <m:e>
                  <m:r>
                    <m:rPr/>
                    <w:rPr>
                      <w:sz w:val="28"/>
                      <w:szCs w:val="28"/>
                    </w:rPr>
                    <m:t>m</m:t>
                  </m:r>
                  <m:ctrlPr>
                    <w:rPr>
                      <w:sz w:val="28"/>
                      <w:szCs w:val="28"/>
                    </w:rPr>
                  </m:ctrlPr>
                </m:e>
                <m:sub>
                  <m:r>
                    <m:rPr/>
                    <w:rPr>
                      <w:sz w:val="28"/>
                      <w:szCs w:val="28"/>
                    </w:rPr>
                    <m:t>i</m:t>
                  </m:r>
                  <m:ctrlPr>
                    <w:rPr>
                      <w:sz w:val="28"/>
                      <w:szCs w:val="28"/>
                    </w:rPr>
                  </m:ctrlPr>
                </m:sub>
              </m:sSub>
              <m:ctrlPr>
                <w:rPr>
                  <w:sz w:val="28"/>
                  <w:szCs w:val="28"/>
                </w:rPr>
              </m:ctrlPr>
            </m:e>
          </m:nary>
          <m:d>
            <m:dPr>
              <m:sepChr m:val=""/>
              <m:ctrlPr>
                <w:rPr>
                  <w:sz w:val="28"/>
                  <w:szCs w:val="28"/>
                </w:rPr>
              </m:ctrlPr>
            </m:dPr>
            <m:e>
              <m:sSub>
                <m:sSubPr>
                  <m:ctrlPr>
                    <w:rPr>
                      <w:sz w:val="28"/>
                      <w:szCs w:val="28"/>
                    </w:rPr>
                  </m:ctrlPr>
                </m:sSubPr>
                <m:e>
                  <m:r>
                    <m:rPr/>
                    <w:rPr>
                      <w:sz w:val="28"/>
                      <w:szCs w:val="28"/>
                    </w:rPr>
                    <m:t>A</m:t>
                  </m:r>
                  <m:ctrlPr>
                    <w:rPr>
                      <w:sz w:val="28"/>
                      <w:szCs w:val="28"/>
                    </w:rPr>
                  </m:ctrlPr>
                </m:e>
                <m:sub>
                  <m:r>
                    <m:rPr/>
                    <w:rPr>
                      <w:sz w:val="28"/>
                      <w:szCs w:val="28"/>
                    </w:rPr>
                    <m:t>i</m:t>
                  </m:r>
                  <m:ctrlPr>
                    <w:rPr>
                      <w:sz w:val="28"/>
                      <w:szCs w:val="28"/>
                    </w:rPr>
                  </m:ctrlPr>
                </m:sub>
              </m:sSub>
              <m:ctrlPr>
                <w:rPr>
                  <w:sz w:val="28"/>
                  <w:szCs w:val="28"/>
                </w:rPr>
              </m:ctrlPr>
            </m:e>
          </m:d>
          <m:sSub>
            <m:sSubPr>
              <m:ctrlPr>
                <w:rPr>
                  <w:sz w:val="28"/>
                  <w:szCs w:val="28"/>
                </w:rPr>
              </m:ctrlPr>
            </m:sSubPr>
            <m:e>
              <m:r>
                <m:rPr/>
                <w:rPr>
                  <w:sz w:val="28"/>
                  <w:szCs w:val="28"/>
                </w:rPr>
                <m:t>m</m:t>
              </m:r>
              <m:ctrlPr>
                <w:rPr>
                  <w:sz w:val="28"/>
                  <w:szCs w:val="28"/>
                </w:rPr>
              </m:ctrlPr>
            </m:e>
            <m:sub>
              <m:r>
                <m:rPr/>
                <w:rPr>
                  <w:sz w:val="28"/>
                  <w:szCs w:val="28"/>
                </w:rPr>
                <m:t>j</m:t>
              </m:r>
              <m:ctrlPr>
                <w:rPr>
                  <w:sz w:val="28"/>
                  <w:szCs w:val="28"/>
                </w:rPr>
              </m:ctrlPr>
            </m:sub>
          </m:sSub>
          <m:d>
            <m:dPr>
              <m:sepChr m:val=""/>
              <m:ctrlPr>
                <w:rPr>
                  <w:sz w:val="28"/>
                  <w:szCs w:val="28"/>
                </w:rPr>
              </m:ctrlPr>
            </m:dPr>
            <m:e>
              <m:sSub>
                <m:sSubPr>
                  <m:ctrlPr>
                    <w:rPr>
                      <w:sz w:val="28"/>
                      <w:szCs w:val="28"/>
                    </w:rPr>
                  </m:ctrlPr>
                </m:sSubPr>
                <m:e>
                  <m:r>
                    <m:rPr/>
                    <w:rPr>
                      <w:sz w:val="28"/>
                      <w:szCs w:val="28"/>
                    </w:rPr>
                    <m:t>A</m:t>
                  </m:r>
                  <m:ctrlPr>
                    <w:rPr>
                      <w:sz w:val="28"/>
                      <w:szCs w:val="28"/>
                    </w:rPr>
                  </m:ctrlPr>
                </m:e>
                <m:sub>
                  <m:r>
                    <m:rPr/>
                    <w:rPr>
                      <w:sz w:val="28"/>
                      <w:szCs w:val="28"/>
                    </w:rPr>
                    <m:t>j</m:t>
                  </m:r>
                  <m:ctrlPr>
                    <w:rPr>
                      <w:sz w:val="28"/>
                      <w:szCs w:val="28"/>
                    </w:rPr>
                  </m:ctrlPr>
                </m:sub>
              </m:sSub>
              <m:ctrlPr>
                <w:rPr>
                  <w:sz w:val="28"/>
                  <w:szCs w:val="28"/>
                </w:rPr>
              </m:ctrlPr>
            </m:e>
          </m:d>
        </m:oMath>
      </m:oMathPara>
    </w:p>
    <w:p w14:paraId="233684FB">
      <w:pPr>
        <w:spacing w:line="400" w:lineRule="exact"/>
        <w:rPr>
          <w:i w:val="0"/>
          <w:sz w:val="28"/>
          <w:szCs w:val="28"/>
        </w:rPr>
      </w:pPr>
    </w:p>
    <w:p w14:paraId="5B6EB3DF">
      <w:pPr>
        <w:spacing w:line="400" w:lineRule="exact"/>
        <w:rPr>
          <w:rFonts w:ascii="宋体" w:hAnsi="宋体" w:eastAsia="宋体" w:cs="宋体"/>
          <w:sz w:val="24"/>
          <w:szCs w:val="24"/>
        </w:rPr>
      </w:pPr>
      <w:r>
        <w:rPr>
          <w:rFonts w:ascii="宋体" w:hAnsi="宋体" w:eastAsia="宋体" w:cs="宋体"/>
          <w:sz w:val="24"/>
          <w:szCs w:val="24"/>
        </w:rPr>
        <w:t>式中 s—n 个证据集中每对证据集总和的平均，它反映了证据两两之间的冲突程度；</w:t>
      </w:r>
    </w:p>
    <w:p w14:paraId="60734ED4">
      <w:pPr>
        <w:spacing w:line="400" w:lineRule="exact"/>
        <w:rPr>
          <w:rFonts w:ascii="宋体" w:hAnsi="宋体" w:eastAsia="宋体" w:cs="宋体"/>
          <w:sz w:val="24"/>
          <w:szCs w:val="24"/>
        </w:rPr>
      </w:pPr>
      <m:oMath>
        <m:r>
          <m:rPr/>
          <w:rPr>
            <w:sz w:val="28"/>
            <w:szCs w:val="28"/>
          </w:rPr>
          <m:t>ε</m:t>
        </m:r>
      </m:oMath>
      <w:r>
        <w:rPr>
          <w:rFonts w:ascii="宋体" w:hAnsi="宋体" w:eastAsia="宋体" w:cs="宋体"/>
          <w:sz w:val="24"/>
          <w:szCs w:val="24"/>
        </w:rPr>
        <w:t xml:space="preserve">—s 的减函数，反映了证据的可信度，即当证 据之间的冲突增大时证据的信任度将 降低； </w:t>
      </w:r>
    </w:p>
    <w:p w14:paraId="6C52A941">
      <w:pPr>
        <w:spacing w:line="400" w:lineRule="exact"/>
        <w:rPr>
          <w:rFonts w:hint="eastAsia" w:eastAsia="宋体"/>
          <w:i w:val="0"/>
          <w:sz w:val="28"/>
          <w:szCs w:val="28"/>
          <w:lang w:val="en-US" w:eastAsia="zh-CN"/>
        </w:rPr>
      </w:pPr>
      <w:r>
        <w:rPr>
          <w:rFonts w:ascii="宋体" w:hAnsi="宋体" w:eastAsia="宋体" w:cs="宋体"/>
          <w:sz w:val="24"/>
          <w:szCs w:val="24"/>
        </w:rPr>
        <w:t>S—Ｄ－Ｓ理论中的k不同，k反应证据总体上的冲突程度，当 k 增大时，s不一定增大</w:t>
      </w:r>
      <w:r>
        <w:rPr>
          <w:rFonts w:hint="eastAsia" w:ascii="宋体" w:hAnsi="宋体" w:eastAsia="宋体" w:cs="宋体"/>
          <w:sz w:val="24"/>
          <w:szCs w:val="24"/>
          <w:lang w:eastAsia="zh-CN"/>
        </w:rPr>
        <w:t>。</w:t>
      </w:r>
    </w:p>
    <w:p w14:paraId="1D4E831C">
      <w:pPr>
        <w:spacing w:line="400" w:lineRule="exact"/>
        <w:ind w:firstLine="482" w:firstLineChars="200"/>
        <w:rPr>
          <w:rFonts w:hint="eastAsia" w:ascii="宋体" w:hAnsi="宋体" w:eastAsia="宋体" w:cs="宋体"/>
          <w:b/>
          <w:bCs/>
          <w:sz w:val="24"/>
        </w:rPr>
      </w:pPr>
      <w:r>
        <w:rPr>
          <w:rFonts w:hint="eastAsia" w:ascii="宋体" w:hAnsi="宋体" w:eastAsia="宋体" w:cs="宋体"/>
          <w:b/>
          <w:bCs/>
          <w:sz w:val="24"/>
        </w:rPr>
        <w:t>3.1.5 传感器选型</w:t>
      </w:r>
    </w:p>
    <w:p w14:paraId="3BD3AD5C">
      <w:pPr>
        <w:spacing w:line="400" w:lineRule="exact"/>
        <w:ind w:firstLine="480" w:firstLineChars="200"/>
        <w:rPr>
          <w:rFonts w:hint="eastAsia" w:ascii="宋体" w:hAnsi="宋体" w:eastAsia="宋体" w:cs="宋体"/>
          <w:sz w:val="24"/>
        </w:rPr>
      </w:pPr>
      <w:r>
        <w:rPr>
          <w:rFonts w:hint="eastAsia" w:ascii="宋体" w:hAnsi="宋体" w:eastAsia="宋体" w:cs="宋体"/>
          <w:sz w:val="24"/>
        </w:rPr>
        <w:t>选用DHT11 传感器对鸡舍内部温湿度变化进行实时监测，统选用GY-30环境光强度传感器对鸡舍内部光照强度变化进行实时监测，选用RBY-CO2传感器对鸡舍内部CO2浓度变化进行实时监测，选用MQ137传感器对鸡舍内部NH3浓度变化进行实时监测。</w:t>
      </w:r>
    </w:p>
    <w:p w14:paraId="634E319A">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rPr>
      </w:pPr>
      <w:r>
        <w:rPr>
          <w:rFonts w:hint="eastAsia" w:ascii="宋体" w:hAnsi="宋体" w:eastAsia="宋体" w:cs="宋体"/>
          <w:b/>
          <w:bCs/>
          <w:sz w:val="32"/>
          <w:szCs w:val="32"/>
          <w:lang w:val="en-US" w:eastAsia="zh-CN"/>
        </w:rPr>
        <w:t>3.2基于K210芯片的边缘计算</w:t>
      </w:r>
    </w:p>
    <w:p w14:paraId="47032971">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3.2.1 K210芯片架构</w:t>
      </w:r>
    </w:p>
    <w:p w14:paraId="1218258D">
      <w:pPr>
        <w:spacing w:line="400" w:lineRule="exact"/>
        <w:ind w:firstLine="480" w:firstLineChars="200"/>
        <w:rPr>
          <w:rFonts w:hint="eastAsia" w:ascii="宋体" w:hAnsi="宋体" w:eastAsia="宋体" w:cs="宋体"/>
          <w:sz w:val="24"/>
        </w:rPr>
      </w:pPr>
      <w:r>
        <w:rPr>
          <w:rFonts w:hint="eastAsia" w:ascii="宋体" w:hAnsi="宋体" w:eastAsia="宋体" w:cs="宋体"/>
          <w:sz w:val="24"/>
        </w:rPr>
        <w:t>K210是基于RISC-V精简指令集的一款MCU，在众多特色中，芯片架构包含了一个自研的神经网络硬件加速器KPU属于最大特色，可以高性能地进行卷积神经网络运算。在MCU的AI计算方面，K210的KPU算力能够达到0.8TFLOPS</w:t>
      </w:r>
      <w:r>
        <w:rPr>
          <w:rFonts w:hint="eastAsia" w:ascii="宋体" w:hAnsi="宋体" w:eastAsia="宋体" w:cs="宋体"/>
          <w:sz w:val="24"/>
          <w:lang w:eastAsia="zh-CN"/>
        </w:rPr>
        <w:t>。</w:t>
      </w:r>
    </w:p>
    <w:p w14:paraId="5C3557AC">
      <w:pPr>
        <w:spacing w:line="400" w:lineRule="exact"/>
        <w:ind w:firstLine="480" w:firstLineChars="200"/>
        <w:rPr>
          <w:rFonts w:hint="eastAsia" w:ascii="宋体" w:hAnsi="宋体" w:eastAsia="宋体" w:cs="宋体"/>
          <w:sz w:val="24"/>
        </w:rPr>
      </w:pPr>
      <w:r>
        <w:rPr>
          <w:rFonts w:hint="eastAsia" w:ascii="宋体" w:hAnsi="宋体" w:eastAsia="宋体" w:cs="宋体"/>
          <w:sz w:val="24"/>
        </w:rPr>
        <w:t>除了KPU的算力优秀之外，K210芯片支持FPIOA (现场可编程 IO 阵列），可以每个外设随意映射到 任意引脚，简化开发者引脚分配和GPIO布线的问题</w:t>
      </w:r>
    </w:p>
    <w:p w14:paraId="4C2D10A5">
      <w:pPr>
        <w:spacing w:line="400" w:lineRule="exact"/>
        <w:ind w:firstLine="480" w:firstLineChars="200"/>
        <w:rPr>
          <w:rFonts w:hint="eastAsia" w:ascii="宋体" w:hAnsi="宋体" w:eastAsia="宋体" w:cs="宋体"/>
          <w:sz w:val="24"/>
        </w:rPr>
      </w:pPr>
      <w:r>
        <w:rPr>
          <w:rFonts w:hint="eastAsia" w:ascii="宋体" w:hAnsi="宋体" w:eastAsia="宋体" w:cs="宋体"/>
          <w:sz w:val="24"/>
        </w:rPr>
        <w:t>K210芯片内部拥有双核CPU，指令集为RISC-V 64位，每个核心内置独立FPU，可以单独进行浮点运算。</w:t>
      </w:r>
    </w:p>
    <w:p w14:paraId="709AB490">
      <w:pPr>
        <w:spacing w:line="400" w:lineRule="exact"/>
        <w:ind w:firstLine="480" w:firstLineChars="200"/>
        <w:rPr>
          <w:rFonts w:hint="eastAsia" w:ascii="宋体" w:hAnsi="宋体" w:eastAsia="宋体" w:cs="宋体"/>
          <w:sz w:val="24"/>
        </w:rPr>
      </w:pPr>
      <w:r>
        <w:rPr>
          <w:rFonts w:hint="eastAsia" w:ascii="宋体" w:hAnsi="宋体" w:eastAsia="宋体" w:cs="宋体"/>
          <w:sz w:val="24"/>
        </w:rPr>
        <w:t>K210还拥有高性能、低功耗的SRAM，总共8M，2M专用于AI计算，6M用于程序；专用外置 FLASH接口，增加自身的储存空间；数据传输可使用功能强大的DMA，在数据吞吐能力方面性能优异。</w:t>
      </w:r>
    </w:p>
    <w:p w14:paraId="3AE0B882">
      <w:pPr>
        <w:spacing w:line="400" w:lineRule="exact"/>
        <w:ind w:firstLine="480" w:firstLineChars="200"/>
        <w:rPr>
          <w:rFonts w:hint="eastAsia" w:ascii="宋体" w:hAnsi="宋体" w:eastAsia="宋体" w:cs="宋体"/>
          <w:sz w:val="24"/>
        </w:rPr>
      </w:pPr>
      <w:r>
        <w:rPr>
          <w:rFonts w:hint="eastAsia" w:ascii="宋体" w:hAnsi="宋体" w:eastAsia="宋体" w:cs="宋体"/>
          <w:sz w:val="24"/>
        </w:rPr>
        <w:t>K210还内置快速傅里叶变换加速器，可以进行复数FFT计算。</w:t>
      </w:r>
    </w:p>
    <w:p w14:paraId="3FF3C123">
      <w:pPr>
        <w:spacing w:line="400" w:lineRule="exact"/>
        <w:ind w:firstLine="480" w:firstLineChars="200"/>
        <w:rPr>
          <w:rFonts w:hint="eastAsia" w:ascii="宋体" w:hAnsi="宋体" w:eastAsia="宋体" w:cs="宋体"/>
          <w:sz w:val="24"/>
          <w:lang w:eastAsia="zh-CN"/>
        </w:rPr>
      </w:pPr>
      <w:r>
        <w:rPr>
          <w:rFonts w:hint="eastAsia" w:ascii="宋体" w:hAnsi="宋体" w:eastAsia="宋体" w:cs="宋体"/>
          <w:sz w:val="24"/>
        </w:rPr>
        <w:t>在性能强劲的前提下，K210芯片还很注重安全性，内置了AES和SHA256算法加速器，为用户的数 据安全提供有效保障</w:t>
      </w:r>
      <w:r>
        <w:rPr>
          <w:rFonts w:hint="eastAsia" w:ascii="宋体" w:hAnsi="宋体" w:eastAsia="宋体" w:cs="宋体"/>
          <w:sz w:val="24"/>
          <w:lang w:eastAsia="zh-CN"/>
        </w:rPr>
        <w:t>。</w:t>
      </w:r>
    </w:p>
    <w:p w14:paraId="02360DA5">
      <w:pPr>
        <w:ind w:firstLine="480" w:firstLineChars="20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268595" cy="4982845"/>
            <wp:effectExtent l="0" t="0" r="1905" b="8255"/>
            <wp:docPr id="2" name="图片 2" descr="k210-co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k210-core-1"/>
                    <pic:cNvPicPr>
                      <a:picLocks noChangeAspect="1"/>
                    </pic:cNvPicPr>
                  </pic:nvPicPr>
                  <pic:blipFill>
                    <a:blip r:embed="rId35"/>
                    <a:stretch>
                      <a:fillRect/>
                    </a:stretch>
                  </pic:blipFill>
                  <pic:spPr>
                    <a:xfrm>
                      <a:off x="0" y="0"/>
                      <a:ext cx="5268595" cy="4982845"/>
                    </a:xfrm>
                    <a:prstGeom prst="rect">
                      <a:avLst/>
                    </a:prstGeom>
                  </pic:spPr>
                </pic:pic>
              </a:graphicData>
            </a:graphic>
          </wp:inline>
        </w:drawing>
      </w:r>
    </w:p>
    <w:p w14:paraId="6875D58F">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lang w:val="en-US" w:eastAsia="zh-CN"/>
        </w:rPr>
        <w:t xml:space="preserve">图7: </w:t>
      </w:r>
      <w:r>
        <w:rPr>
          <w:rFonts w:hint="eastAsia" w:ascii="宋体" w:hAnsi="宋体" w:eastAsia="宋体" w:cs="宋体"/>
          <w:b/>
          <w:bCs/>
          <w:szCs w:val="21"/>
        </w:rPr>
        <w:t>Kendryte K210 芯片架构示意图</w:t>
      </w:r>
    </w:p>
    <w:p w14:paraId="62E58057">
      <w:pPr>
        <w:spacing w:line="400" w:lineRule="exact"/>
        <w:ind w:firstLine="480" w:firstLineChars="200"/>
        <w:rPr>
          <w:rFonts w:hint="eastAsia" w:ascii="宋体" w:hAnsi="宋体" w:eastAsia="宋体" w:cs="宋体"/>
          <w:sz w:val="24"/>
          <w:lang w:eastAsia="zh-CN"/>
        </w:rPr>
      </w:pPr>
      <w:r>
        <w:rPr>
          <w:rFonts w:hint="eastAsia" w:ascii="宋体" w:hAnsi="宋体" w:eastAsia="宋体" w:cs="宋体"/>
          <w:sz w:val="24"/>
          <w:lang w:eastAsia="zh-CN"/>
        </w:rPr>
        <w:t>K210 视觉识别模块主要由图像传感器、卷积神经网络处理器（CNN）、存储器、控制单元及接口组成。图像传感器负责捕捉图像并转换为数字信号；CNN 作为核心部分，承担图像卷积计算任务；存储器用于存储图像数据与处理结果；控制单元协调各部分工作以保障模块正常运行；接口包含串口、I/O 口等，用于与其他设备通信及数据传输。</w:t>
      </w:r>
    </w:p>
    <w:p w14:paraId="4FA86761">
      <w:pPr>
        <w:spacing w:line="400" w:lineRule="exact"/>
        <w:ind w:firstLine="480" w:firstLineChars="200"/>
        <w:rPr>
          <w:rFonts w:hint="eastAsia" w:ascii="宋体" w:hAnsi="宋体" w:eastAsia="宋体" w:cs="宋体"/>
          <w:sz w:val="24"/>
          <w:lang w:eastAsia="zh-CN"/>
        </w:rPr>
      </w:pPr>
      <w:r>
        <w:rPr>
          <w:rFonts w:hint="eastAsia" w:ascii="宋体" w:hAnsi="宋体" w:eastAsia="宋体" w:cs="宋体"/>
          <w:sz w:val="24"/>
          <w:lang w:eastAsia="zh-CN"/>
        </w:rPr>
        <w:t>K210视觉识别模块工作时，首先通过图像传感器捕捉外界图像并转换为数字信号，接着由CNN完成图像卷积计算以提取特征信息，随后对提取的特征进一步处理实现分类识别，最后将处理结果经接口传输至其他设备，进行后续数据处理与分析。</w:t>
      </w:r>
    </w:p>
    <w:p w14:paraId="3534B087">
      <w:pPr>
        <w:ind w:firstLine="480" w:firstLineChars="200"/>
        <w:jc w:val="center"/>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2892425" cy="5017770"/>
            <wp:effectExtent l="0" t="0" r="3175" b="11430"/>
            <wp:docPr id="10" name="图片 10"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5"/>
                    <pic:cNvPicPr>
                      <a:picLocks noChangeAspect="1"/>
                    </pic:cNvPicPr>
                  </pic:nvPicPr>
                  <pic:blipFill>
                    <a:blip r:embed="rId36"/>
                    <a:stretch>
                      <a:fillRect/>
                    </a:stretch>
                  </pic:blipFill>
                  <pic:spPr>
                    <a:xfrm>
                      <a:off x="0" y="0"/>
                      <a:ext cx="2892425" cy="5017770"/>
                    </a:xfrm>
                    <a:prstGeom prst="rect">
                      <a:avLst/>
                    </a:prstGeom>
                  </pic:spPr>
                </pic:pic>
              </a:graphicData>
            </a:graphic>
          </wp:inline>
        </w:drawing>
      </w:r>
    </w:p>
    <w:p w14:paraId="0E8ADCED">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图8:</w:t>
      </w:r>
      <w:r>
        <w:rPr>
          <w:rFonts w:hint="default" w:ascii="宋体" w:hAnsi="宋体" w:eastAsia="宋体" w:cs="宋体"/>
          <w:b/>
          <w:bCs/>
          <w:szCs w:val="21"/>
          <w:lang w:val="en-US" w:eastAsia="zh-CN"/>
        </w:rPr>
        <w:t>卷积神经网络图像处理步骤架构图</w:t>
      </w:r>
    </w:p>
    <w:p w14:paraId="49E9A828">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3.2.2 边缘端目标检测算法改进</w:t>
      </w:r>
    </w:p>
    <w:p w14:paraId="6727997B">
      <w:pPr>
        <w:spacing w:line="400" w:lineRule="exact"/>
        <w:ind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（1）YOLOv12算法改进</w:t>
      </w:r>
    </w:p>
    <w:p w14:paraId="1C163572">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YOLOv12 在多个方面取得进展并具备关键特性。在优化复杂度以提升精度上，YOLOv12m 变体在 COCO 数据集上实现了更高的平均精度,同时相比于 YOLOv11m 使用的参数减少最多达25%，突显了模型无需牺牲准确性就能提高计算效率。在计算机视觉任务中的扩展多功能性上，除了稳健的目标检测，YOLOv12 通过重新设计的主干网络和先进的颈部支持实例分割，适应更复杂的像素级任务，如医学影像和工业缺陷检测的应用。通过进一步优化卷积模块，例如 7×7 可分离卷积，以及简化的neck和head设计，YOLOv12 在延迟和精度之间实现了最佳平衡，非常适合实时场景。参数数量的减少可以提高推理速度并降低内存消耗，同时不会显著降低 YOLOv12 的检测质量，这种效率对于资源受限的硬件应用至关重要。YOLOv12 集成了骨干网络和特征金字塔网络 的最新改进，增强了特征提取，以解决小物体、部分遮挡或重叠物体等挑战。YOLOv12 能够轻松适应从边缘设备到大规模云环境的多种部署条件，确保在各种计算预算下的稳健性能。此外，YOLOv12 的训练流程受益于先进的数据增强技术、动态学习率调整，以及最先进的优化器，这些改进提升了模型在异构数据集上的泛化能力和稳定性。</w:t>
      </w:r>
    </w:p>
    <w:p w14:paraId="502C7695">
      <w:pPr>
        <w:pStyle w:val="12"/>
        <w:spacing w:line="240" w:lineRule="auto"/>
        <w:jc w:val="center"/>
        <w:rPr>
          <w:rFonts w:hint="eastAsia" w:cstheme="minorBidi"/>
          <w:kern w:val="2"/>
          <w:sz w:val="24"/>
          <w:szCs w:val="24"/>
          <w:lang w:val="en-US" w:eastAsia="zh-CN" w:bidi="ar-SA"/>
        </w:rPr>
      </w:pPr>
    </w:p>
    <w:p w14:paraId="0197318A">
      <w:pPr>
        <w:pStyle w:val="12"/>
        <w:spacing w:line="240" w:lineRule="auto"/>
        <w:ind w:left="0" w:leftChars="0" w:firstLine="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drawing>
          <wp:inline distT="0" distB="0" distL="114300" distR="114300">
            <wp:extent cx="5269865" cy="1986280"/>
            <wp:effectExtent l="0" t="0" r="635" b="7620"/>
            <wp:docPr id="4" name="图片 4" descr="v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v12"/>
                    <pic:cNvPicPr>
                      <a:picLocks noChangeAspect="1"/>
                    </pic:cNvPicPr>
                  </pic:nvPicPr>
                  <pic:blipFill>
                    <a:blip r:embed="rId37"/>
                    <a:stretch>
                      <a:fillRect/>
                    </a:stretch>
                  </pic:blipFill>
                  <pic:spPr>
                    <a:xfrm>
                      <a:off x="0" y="0"/>
                      <a:ext cx="5269865" cy="1986280"/>
                    </a:xfrm>
                    <a:prstGeom prst="rect">
                      <a:avLst/>
                    </a:prstGeom>
                  </pic:spPr>
                </pic:pic>
              </a:graphicData>
            </a:graphic>
          </wp:inline>
        </w:drawing>
      </w:r>
    </w:p>
    <w:p w14:paraId="434FF119">
      <w:pPr>
        <w:spacing w:line="400" w:lineRule="exact"/>
        <w:ind w:firstLine="482" w:firstLineChars="200"/>
        <w:jc w:val="center"/>
        <w:rPr>
          <w:rFonts w:hint="default" w:ascii="宋体" w:hAnsi="宋体" w:eastAsia="宋体" w:cs="宋体"/>
          <w:b/>
          <w:bCs/>
          <w:szCs w:val="21"/>
          <w:lang w:val="en-US" w:eastAsia="zh-CN"/>
        </w:rPr>
      </w:pPr>
      <w:r>
        <w:rPr>
          <w:rFonts w:hint="eastAsia" w:ascii="宋体" w:hAnsi="宋体" w:eastAsia="宋体" w:cs="宋体"/>
          <w:b/>
          <w:bCs/>
          <w:szCs w:val="21"/>
          <w:lang w:val="en-US" w:eastAsia="zh-CN"/>
        </w:rPr>
        <w:t>图9:YOLOv12与之前的性能对比</w:t>
      </w:r>
    </w:p>
    <w:p w14:paraId="08783BE7">
      <w:pPr>
        <w:spacing w:line="400" w:lineRule="exact"/>
        <w:ind w:firstLine="480" w:firstLineChars="200"/>
        <w:rPr>
          <w:rFonts w:hint="default" w:ascii="宋体" w:hAnsi="宋体" w:eastAsia="宋体" w:cs="宋体"/>
          <w:sz w:val="24"/>
          <w:lang w:val="en-US" w:eastAsia="zh-CN"/>
        </w:rPr>
      </w:pPr>
      <w:bookmarkStart w:id="0" w:name="_Toc3855"/>
      <w:bookmarkStart w:id="1" w:name="_Toc10209"/>
      <w:r>
        <w:rPr>
          <w:rFonts w:hint="eastAsia" w:ascii="宋体" w:hAnsi="宋体" w:eastAsia="宋体" w:cs="宋体"/>
          <w:sz w:val="24"/>
          <w:lang w:val="en-US" w:eastAsia="zh-CN"/>
        </w:rPr>
        <w:t>（2）添加SE注意力机制</w:t>
      </w:r>
      <w:bookmarkEnd w:id="0"/>
      <w:bookmarkEnd w:id="1"/>
    </w:p>
    <w:p w14:paraId="5227F4A9">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SE（Squeeze and excitation）[17]是一种从通道维度提取特征的卷积神经网络注意力机制 。其结构如图 15所示。通过压缩操作可将可将输入为H×W×C的特征图X压缩成一组1×1×C的实数，再通过激发操作将1×1×C的实数先降维到1×1×（C/r） 再升维到1×1×C，最后经过Simoid层后获得1×1×C 的一组0~1的实数，这组实数对应了每个通道的重要性。Scale 操作将得到的实数通过乘法逐通道加权到先前的特征上，完成在通道维度上的对原始特征的重标定。最终得到大小为H×W×C 的输出特征图 Y。本研究将 SE [17]模块分别添加在加强特征提取网络 PANet 的3个输入特征层之后。</w:t>
      </w:r>
    </w:p>
    <w:p w14:paraId="7996532D">
      <w:pPr>
        <w:spacing w:line="240" w:lineRule="auto"/>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drawing>
          <wp:inline distT="0" distB="0" distL="114300" distR="114300">
            <wp:extent cx="5266690" cy="1878965"/>
            <wp:effectExtent l="0" t="0" r="3810" b="635"/>
            <wp:docPr id="5" name="图片 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2"/>
                    <pic:cNvPicPr>
                      <a:picLocks noChangeAspect="1"/>
                    </pic:cNvPicPr>
                  </pic:nvPicPr>
                  <pic:blipFill>
                    <a:blip r:embed="rId38"/>
                    <a:stretch>
                      <a:fillRect/>
                    </a:stretch>
                  </pic:blipFill>
                  <pic:spPr>
                    <a:xfrm>
                      <a:off x="0" y="0"/>
                      <a:ext cx="5266690" cy="1878965"/>
                    </a:xfrm>
                    <a:prstGeom prst="rect">
                      <a:avLst/>
                    </a:prstGeom>
                  </pic:spPr>
                </pic:pic>
              </a:graphicData>
            </a:graphic>
          </wp:inline>
        </w:drawing>
      </w:r>
    </w:p>
    <w:p w14:paraId="5930D749">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图10:SE模块图</w:t>
      </w:r>
    </w:p>
    <w:p w14:paraId="582502AE">
      <w:pPr>
        <w:spacing w:line="400" w:lineRule="exact"/>
        <w:ind w:firstLine="480" w:firstLineChars="200"/>
        <w:rPr>
          <w:rFonts w:hint="eastAsia" w:ascii="宋体" w:hAnsi="宋体" w:eastAsia="宋体" w:cs="宋体"/>
          <w:sz w:val="24"/>
          <w:lang w:val="en-US" w:eastAsia="zh-CN"/>
        </w:rPr>
      </w:pPr>
      <w:bookmarkStart w:id="2" w:name="_Toc12503"/>
      <w:bookmarkStart w:id="3" w:name="_Toc25462"/>
      <w:r>
        <w:rPr>
          <w:rFonts w:hint="eastAsia" w:ascii="宋体" w:hAnsi="宋体" w:eastAsia="宋体" w:cs="宋体"/>
          <w:sz w:val="24"/>
          <w:lang w:val="en-US" w:eastAsia="zh-CN"/>
        </w:rPr>
        <w:t>（3）使用软件非极大值抑制Soft-NMS算法</w:t>
      </w:r>
      <w:bookmarkEnd w:id="2"/>
      <w:bookmarkEnd w:id="3"/>
    </w:p>
    <w:p w14:paraId="708F0E9B">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在目标识别算法中，网络对被识别目标进行学习时会产生许多预测框。非极大值抑制（Non-maximum suppression，NMS）算法会对这些预测框进行打分并排序，将最高置信度的预测框设定为基准框添加到输出列表，并将其从预测框列表中删除。然后计算基准框与预测框列 表中所有框的 IOU（Intersection over union）值，剔除和基准框重合度较大的其余预测框 。 对于传统的 NMS 算法，当前预测框和基准框的 IoU 结果大于阈值时，直接将该预测框的得分置0。本研究用软性非极大值抑制（Soft non-maxi⁃mum suppression，Soft-NMS）算法将 NMS算法替换。Soft-NMS算法使用了高斯加权函数， 该函数会衰减与基准框有重叠的相邻预测框的得分，越是与基准框重叠部分越多的预测框，得分衰减越严重。IoU 和阈值的结果作为降低得分 si的依据，最后设置阈值将得分 si小于阈值的筛出，保留经过Soft-NMS拟制的预测框。</w:t>
      </w:r>
    </w:p>
    <w:p w14:paraId="1B8FEEAB">
      <w:pPr>
        <w:spacing w:line="400" w:lineRule="exact"/>
        <w:ind w:firstLine="480" w:firstLineChars="200"/>
        <w:rPr>
          <w:rFonts w:hint="eastAsia" w:ascii="宋体" w:hAnsi="宋体" w:eastAsia="宋体" w:cs="宋体"/>
          <w:sz w:val="24"/>
          <w:lang w:val="en-US" w:eastAsia="zh-CN"/>
        </w:rPr>
      </w:pPr>
      <w:bookmarkStart w:id="4" w:name="_Toc22696"/>
      <w:bookmarkStart w:id="5" w:name="_Toc15064"/>
      <w:r>
        <w:rPr>
          <w:rFonts w:hint="eastAsia" w:ascii="宋体" w:hAnsi="宋体" w:eastAsia="宋体" w:cs="宋体"/>
          <w:sz w:val="24"/>
          <w:lang w:val="en-US" w:eastAsia="zh-CN"/>
        </w:rPr>
        <w:t>（4）改进路径聚合网络</w:t>
      </w:r>
      <w:bookmarkEnd w:id="4"/>
      <w:bookmarkEnd w:id="5"/>
    </w:p>
    <w:p w14:paraId="245A2B70">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模型中的三个分支分别用来识别图像中的大、中、小三类目标，为了适合本研究鸡蛋在图片中的尺寸特性，本研究裁剪掉用来识别小目标的分支，只保留识别大、中目标的分支。由图16可知，其中 P1、P2、P3 分别表示识别小、中、大目标的分支。</w:t>
      </w:r>
    </w:p>
    <w:p w14:paraId="15560BC4">
      <w:pPr>
        <w:spacing w:line="240" w:lineRule="auto"/>
        <w:jc w:val="center"/>
        <w:rPr>
          <w:rFonts w:hint="default" w:ascii="宋体" w:hAnsi="宋体" w:eastAsia="宋体" w:cs="宋体"/>
          <w:b/>
          <w:bCs/>
          <w:kern w:val="2"/>
          <w:sz w:val="24"/>
          <w:szCs w:val="24"/>
          <w:lang w:val="en-US" w:eastAsia="zh-CN" w:bidi="ar-SA"/>
        </w:rPr>
      </w:pPr>
      <w:r>
        <w:rPr>
          <w:rFonts w:hint="default" w:ascii="宋体" w:hAnsi="宋体" w:eastAsia="宋体" w:cs="宋体"/>
          <w:b/>
          <w:bCs/>
          <w:kern w:val="2"/>
          <w:sz w:val="24"/>
          <w:szCs w:val="24"/>
          <w:lang w:val="en-US" w:eastAsia="zh-CN" w:bidi="ar-SA"/>
        </w:rPr>
        <w:drawing>
          <wp:inline distT="0" distB="0" distL="114300" distR="114300">
            <wp:extent cx="4392930" cy="4303395"/>
            <wp:effectExtent l="0" t="0" r="1270" b="1905"/>
            <wp:docPr id="6" name="图片 6"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3"/>
                    <pic:cNvPicPr>
                      <a:picLocks noChangeAspect="1"/>
                    </pic:cNvPicPr>
                  </pic:nvPicPr>
                  <pic:blipFill>
                    <a:blip r:embed="rId39"/>
                    <a:stretch>
                      <a:fillRect/>
                    </a:stretch>
                  </pic:blipFill>
                  <pic:spPr>
                    <a:xfrm>
                      <a:off x="0" y="0"/>
                      <a:ext cx="4392930" cy="4303395"/>
                    </a:xfrm>
                    <a:prstGeom prst="rect">
                      <a:avLst/>
                    </a:prstGeom>
                  </pic:spPr>
                </pic:pic>
              </a:graphicData>
            </a:graphic>
          </wp:inline>
        </w:drawing>
      </w:r>
    </w:p>
    <w:p w14:paraId="062276CA">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图11:PANet的改进</w:t>
      </w:r>
    </w:p>
    <w:p w14:paraId="53259401">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3.3 整体低功耗通信架构设计</w:t>
      </w:r>
    </w:p>
    <w:p w14:paraId="5AA0C49F">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3.3.1 本地通信设计</w:t>
      </w:r>
    </w:p>
    <w:p w14:paraId="2C818CC7">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针对养殖场地域偏远性及环境复杂性特征，本系统构建了低依赖性通信架构。在硬件连接层面，通过高速串口(UART)和I²C总线建立视觉模块(K210)与主控制器(Arduino)之间的物理连接，实现指令传输延迟＜0.1秒的技术指标，充分满足移动机器人实时控制需求。在通信协议层面，采用蓝牙4.0低功耗(BLE)协议实现近场控制，该方案具备以下技术优势：1.显著降低对外部无线网络基础设施的依赖性；2.确保系统在信号强度≤-90dBm的弱场强环境下仍能维持基础禽蛋收集作业；3.通过冗余通信机制将系统断联风险概率降低至0.5%以下，有效提升设备在复杂农业场景中的鲁棒性。</w:t>
      </w:r>
    </w:p>
    <w:p w14:paraId="1C6DC2F3">
      <w:pPr>
        <w:spacing w:line="400" w:lineRule="exact"/>
        <w:ind w:firstLine="480" w:firstLineChars="200"/>
        <w:rPr>
          <w:rFonts w:hint="eastAsia" w:ascii="宋体" w:hAnsi="宋体" w:eastAsia="宋体" w:cs="宋体"/>
          <w:sz w:val="24"/>
          <w:lang w:val="en-US" w:eastAsia="zh-CN"/>
        </w:rPr>
      </w:pPr>
    </w:p>
    <w:p w14:paraId="5C8B1905">
      <w:pPr>
        <w:bidi w:val="0"/>
        <w:rPr>
          <w:rFonts w:ascii="宋体" w:hAnsi="宋体" w:eastAsia="宋体" w:cs="宋体"/>
          <w:szCs w:val="24"/>
        </w:rPr>
      </w:pPr>
      <w:r>
        <w:rPr>
          <w:rFonts w:ascii="宋体" w:hAnsi="宋体" w:eastAsia="宋体" w:cs="宋体"/>
          <w:szCs w:val="24"/>
        </w:rPr>
        <w:drawing>
          <wp:inline distT="0" distB="0" distL="114300" distR="114300">
            <wp:extent cx="4472940" cy="2706370"/>
            <wp:effectExtent l="0" t="0" r="10160" b="1143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0"/>
                    <a:stretch>
                      <a:fillRect/>
                    </a:stretch>
                  </pic:blipFill>
                  <pic:spPr>
                    <a:xfrm>
                      <a:off x="0" y="0"/>
                      <a:ext cx="4472940" cy="2706370"/>
                    </a:xfrm>
                    <a:prstGeom prst="rect">
                      <a:avLst/>
                    </a:prstGeom>
                    <a:noFill/>
                    <a:ln w="9525">
                      <a:noFill/>
                    </a:ln>
                  </pic:spPr>
                </pic:pic>
              </a:graphicData>
            </a:graphic>
          </wp:inline>
        </w:drawing>
      </w:r>
    </w:p>
    <w:p w14:paraId="72AE4599">
      <w:pPr>
        <w:spacing w:line="400" w:lineRule="exact"/>
        <w:ind w:firstLine="482" w:firstLineChars="200"/>
        <w:jc w:val="center"/>
        <w:rPr>
          <w:rFonts w:hint="eastAsia" w:ascii="宋体" w:hAnsi="宋体" w:eastAsia="宋体" w:cs="宋体"/>
          <w:b/>
          <w:bCs/>
          <w:sz w:val="24"/>
          <w:szCs w:val="24"/>
          <w:lang w:val="en-US"/>
        </w:rPr>
      </w:pPr>
      <w:r>
        <w:rPr>
          <w:rFonts w:hint="eastAsia" w:ascii="宋体" w:hAnsi="宋体" w:eastAsia="宋体" w:cs="宋体"/>
          <w:b/>
          <w:bCs/>
          <w:szCs w:val="21"/>
          <w:lang w:val="en-US" w:eastAsia="zh-CN"/>
        </w:rPr>
        <w:t>图12:k210与</w:t>
      </w:r>
      <w:r>
        <w:rPr>
          <w:rFonts w:hint="eastAsia" w:ascii="宋体" w:hAnsi="宋体" w:eastAsia="宋体" w:cs="宋体"/>
          <w:b/>
          <w:bCs/>
          <w:lang w:val="en-US" w:eastAsia="zh-CN"/>
        </w:rPr>
        <w:t>Arduino主板连接示意图</w:t>
      </w:r>
    </w:p>
    <w:p w14:paraId="48D05EFC">
      <w:pPr>
        <w:rPr>
          <w:rFonts w:hint="default" w:ascii="宋体" w:hAnsi="宋体" w:eastAsia="宋体" w:cs="宋体"/>
          <w:b/>
          <w:bCs/>
          <w:sz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b/>
          <w:bCs/>
          <w:sz w:val="24"/>
          <w:lang w:val="en-US" w:eastAsia="zh-CN"/>
        </w:rPr>
        <w:t>3.3.2云端通信设计</w:t>
      </w:r>
    </w:p>
    <w:p w14:paraId="736B4BD5">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为实现环境监测数据的云端传输并提升复杂网络环境适应性，本研究设计了一种云端通信系统。采用支持STA/AP双模切换的低功耗Wi-Fi模块，通过农村Wi-Fi热点兼容性优化配置，构建基于MQTT协议的数据传输机制。设计轻量化报文封装结构（Header+Payload&lt;128字节），配合自适应心跳算法（心跳间隔动态调节机制10-20次/秒），在养殖场弱网络条件下实现丢包率&lt;1%的传输效能。该方案有效拓展了网络环境适应范围，相较于传统传输方案显著降低数据丢失概率。</w:t>
      </w:r>
    </w:p>
    <w:p w14:paraId="6285F0B3">
      <w:pPr>
        <w:keepNext w:val="0"/>
        <w:keepLines w:val="0"/>
        <w:pageBreakBefore w:val="0"/>
        <w:widowControl/>
        <w:suppressLineNumbers w:val="0"/>
        <w:kinsoku/>
        <w:wordWrap/>
        <w:overflowPunct/>
        <w:topLinePunct w:val="0"/>
        <w:autoSpaceDE/>
        <w:autoSpaceDN/>
        <w:bidi w:val="0"/>
        <w:adjustRightInd/>
        <w:snapToGrid/>
        <w:spacing w:line="240" w:lineRule="auto"/>
        <w:ind w:firstLine="480" w:firstLineChars="200"/>
        <w:jc w:val="center"/>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80305" cy="2627630"/>
            <wp:effectExtent l="0" t="0" r="10795" b="127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1"/>
                    <a:stretch>
                      <a:fillRect/>
                    </a:stretch>
                  </pic:blipFill>
                  <pic:spPr>
                    <a:xfrm>
                      <a:off x="0" y="0"/>
                      <a:ext cx="4980305" cy="2627630"/>
                    </a:xfrm>
                    <a:prstGeom prst="rect">
                      <a:avLst/>
                    </a:prstGeom>
                    <a:noFill/>
                    <a:ln w="9525">
                      <a:noFill/>
                    </a:ln>
                  </pic:spPr>
                </pic:pic>
              </a:graphicData>
            </a:graphic>
          </wp:inline>
        </w:drawing>
      </w:r>
    </w:p>
    <w:p w14:paraId="6E791144">
      <w:pPr>
        <w:spacing w:line="400" w:lineRule="exact"/>
        <w:ind w:firstLine="482" w:firstLineChars="200"/>
        <w:jc w:val="center"/>
        <w:rPr>
          <w:rFonts w:hint="default" w:ascii="宋体" w:hAnsi="宋体" w:eastAsia="宋体" w:cs="宋体"/>
          <w:b/>
          <w:bCs/>
          <w:szCs w:val="21"/>
          <w:lang w:val="en-US" w:eastAsia="zh-CN"/>
        </w:rPr>
      </w:pPr>
      <w:r>
        <w:rPr>
          <w:rFonts w:hint="eastAsia" w:ascii="宋体" w:hAnsi="宋体" w:eastAsia="宋体" w:cs="宋体"/>
          <w:b/>
          <w:bCs/>
          <w:szCs w:val="21"/>
          <w:lang w:val="en-US" w:eastAsia="zh-CN"/>
        </w:rPr>
        <w:t>图13:网络端数据传输结构图</w:t>
      </w:r>
    </w:p>
    <w:p w14:paraId="6BFA4F02">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 xml:space="preserve"> 3.3.3 功耗优化策略</w:t>
      </w:r>
    </w:p>
    <w:p w14:paraId="1814355E">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为提升农业机器人系统的工作续航能力并降低电能损耗带来的运营成本，本研究设计了基于通信模块状态切换的动态功耗优化策略。在无线通信层面，采用双模式自适应调节机制：蓝牙模块在未检测到遥控器连接信号时，自动转入深度睡眠模式（待机功耗＜10μA），当建立有效连接后即刻切换至高速数据传输模式（工作功耗＜20mA）；与之类似，WiFi通信模块在空闲状态下同样执行深度休眠策略（待机功耗＜10μA），仅在建立网络连接时激活全功能工作状态（工作功耗＜20mA）。该分层式功耗管理方案通过硬件状态机的精准控制，有效实现了能耗与通信性能的平衡优化。</w:t>
      </w:r>
    </w:p>
    <w:p w14:paraId="1EC9DE43">
      <w:pPr>
        <w:keepNext w:val="0"/>
        <w:keepLines w:val="0"/>
        <w:widowControl/>
        <w:suppressLineNumbers w:val="0"/>
        <w:ind w:left="720" w:hanging="720" w:hangingChars="300"/>
        <w:jc w:val="both"/>
      </w:pPr>
      <w:r>
        <w:rPr>
          <w:rFonts w:hint="eastAsia"/>
          <w:lang w:val="en-US" w:eastAsia="zh-CN"/>
        </w:rPr>
        <w:t xml:space="preserve">       </w:t>
      </w:r>
      <w:r>
        <w:drawing>
          <wp:inline distT="0" distB="0" distL="114300" distR="114300">
            <wp:extent cx="4514215" cy="14465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2"/>
                    <a:srcRect t="10128" b="18884"/>
                    <a:stretch>
                      <a:fillRect/>
                    </a:stretch>
                  </pic:blipFill>
                  <pic:spPr>
                    <a:xfrm>
                      <a:off x="0" y="0"/>
                      <a:ext cx="4514215" cy="1446530"/>
                    </a:xfrm>
                    <a:prstGeom prst="rect">
                      <a:avLst/>
                    </a:prstGeom>
                    <a:noFill/>
                    <a:ln>
                      <a:noFill/>
                    </a:ln>
                  </pic:spPr>
                </pic:pic>
              </a:graphicData>
            </a:graphic>
          </wp:inline>
        </w:drawing>
      </w:r>
    </w:p>
    <w:p w14:paraId="703178BE">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 xml:space="preserve"> 图14:蓝牙wifi模块工作流程图</w:t>
      </w:r>
    </w:p>
    <w:p w14:paraId="7ECBAFDD">
      <w:pPr>
        <w:rPr>
          <w:rFonts w:hint="eastAsia" w:eastAsia="黑体" w:asciiTheme="minorHAnsi" w:hAnsiTheme="minorHAnsi" w:cstheme="minorBidi"/>
          <w:bCs/>
          <w:kern w:val="44"/>
          <w:sz w:val="44"/>
          <w:szCs w:val="44"/>
          <w:lang w:val="en-US" w:eastAsia="zh-CN" w:bidi="ar-SA"/>
        </w:rPr>
      </w:pPr>
      <w:r>
        <w:rPr>
          <w:rFonts w:hint="eastAsia" w:ascii="宋体" w:hAnsi="宋体" w:eastAsia="宋体" w:cs="宋体"/>
          <w:b/>
          <w:bCs/>
          <w:sz w:val="30"/>
          <w:szCs w:val="30"/>
          <w:lang w:val="en-US" w:eastAsia="zh-CN"/>
        </w:rPr>
        <w:t xml:space="preserve">第四章 </w:t>
      </w:r>
      <w:r>
        <w:rPr>
          <w:rFonts w:hint="eastAsia" w:eastAsia="黑体" w:asciiTheme="minorHAnsi" w:hAnsiTheme="minorHAnsi" w:cstheme="minorBidi"/>
          <w:bCs/>
          <w:kern w:val="44"/>
          <w:sz w:val="44"/>
          <w:szCs w:val="44"/>
          <w:lang w:val="en-US" w:eastAsia="zh-CN" w:bidi="ar-SA"/>
        </w:rPr>
        <w:t>系统实现</w:t>
      </w:r>
    </w:p>
    <w:p w14:paraId="16E32404">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4.1软件设计实现</w:t>
      </w:r>
    </w:p>
    <w:p w14:paraId="1EFF07B0">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4.1.1感知层终端节点设计</w:t>
      </w:r>
    </w:p>
    <w:p w14:paraId="4E7383F3">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系统感知层的终端节点以鸡舍环境监测为核心，具备双核心功能：一是通过外置传感器实时采集温湿度、光照及气体（CO₂、NH₃）浓度参数，完成数据预处理与封装；二是基于Zigbee协议自主接入协调器节点，实现数据帧的无线组网传输。其硬件设计需结合主控芯片（如CC2530）与传感器电气特性进行电压匹配优化，整体电路架构可参照图4-1所示，集成传感器接口、数据处理及无线通信模块，相关协调器设计将在后续网络层部分阐述。</w:t>
      </w:r>
    </w:p>
    <w:p w14:paraId="402D7745">
      <w:r>
        <w:drawing>
          <wp:inline distT="0" distB="0" distL="0" distR="0">
            <wp:extent cx="5377180" cy="2816860"/>
            <wp:effectExtent l="0" t="0" r="7620" b="2540"/>
            <wp:docPr id="678563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3930" name="图片 1"/>
                    <pic:cNvPicPr>
                      <a:picLocks noChangeAspect="1"/>
                    </pic:cNvPicPr>
                  </pic:nvPicPr>
                  <pic:blipFill>
                    <a:blip r:embed="rId43"/>
                    <a:stretch>
                      <a:fillRect/>
                    </a:stretch>
                  </pic:blipFill>
                  <pic:spPr>
                    <a:xfrm>
                      <a:off x="0" y="0"/>
                      <a:ext cx="5377180" cy="2816860"/>
                    </a:xfrm>
                    <a:prstGeom prst="rect">
                      <a:avLst/>
                    </a:prstGeom>
                  </pic:spPr>
                </pic:pic>
              </a:graphicData>
            </a:graphic>
          </wp:inline>
        </w:drawing>
      </w:r>
    </w:p>
    <w:p w14:paraId="4B8169E1">
      <w:pPr>
        <w:spacing w:line="400" w:lineRule="exact"/>
        <w:ind w:firstLine="482" w:firstLineChars="200"/>
        <w:jc w:val="center"/>
        <w:rPr>
          <w:rFonts w:hint="eastAsia" w:ascii="宋体" w:hAnsi="宋体" w:eastAsia="宋体" w:cs="宋体"/>
          <w:b/>
          <w:bCs/>
          <w:szCs w:val="21"/>
        </w:rPr>
      </w:pPr>
      <w:r>
        <w:rPr>
          <w:rFonts w:ascii="宋体" w:hAnsi="宋体" w:eastAsia="宋体" w:cs="宋体"/>
          <w:b/>
          <w:bCs/>
          <w:szCs w:val="21"/>
        </w:rPr>
        <w:t>图</w:t>
      </w:r>
      <w:r>
        <w:rPr>
          <w:rFonts w:hint="eastAsia" w:ascii="宋体" w:hAnsi="宋体" w:eastAsia="宋体" w:cs="宋体"/>
          <w:b/>
          <w:bCs/>
          <w:szCs w:val="21"/>
          <w:lang w:val="en-US" w:eastAsia="zh-CN"/>
        </w:rPr>
        <w:t>15:</w:t>
      </w:r>
      <w:r>
        <w:rPr>
          <w:rFonts w:ascii="宋体" w:hAnsi="宋体" w:eastAsia="宋体" w:cs="宋体"/>
          <w:b/>
          <w:bCs/>
          <w:szCs w:val="21"/>
        </w:rPr>
        <w:t>底板PCB图（不覆铜）</w:t>
      </w:r>
    </w:p>
    <w:p w14:paraId="771F73FF">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4.1.2 ZigBee无线传感网络的搭建</w:t>
      </w:r>
    </w:p>
    <w:p w14:paraId="0A97BC1C">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ZigBee 网络结构有三种，分别是星型拓扑、树形拓扑和网状拓扑[48]。结合所调研鸡 舍的实际情况，本系统采用这三种拓扑结构中的星型网络拓扑模型，如图4-2所示，其 中，蓝色点代表协调器节点，绿色点代表终端节点，以协调器为中心，呈放射状。</w:t>
      </w:r>
    </w:p>
    <w:p w14:paraId="4A558D55">
      <w:r>
        <w:drawing>
          <wp:inline distT="0" distB="0" distL="0" distR="0">
            <wp:extent cx="5466715" cy="2782570"/>
            <wp:effectExtent l="0" t="0" r="6985" b="11430"/>
            <wp:docPr id="721538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38392"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71474" cy="2784928"/>
                    </a:xfrm>
                    <a:prstGeom prst="rect">
                      <a:avLst/>
                    </a:prstGeom>
                    <a:noFill/>
                    <a:ln>
                      <a:noFill/>
                    </a:ln>
                  </pic:spPr>
                </pic:pic>
              </a:graphicData>
            </a:graphic>
          </wp:inline>
        </w:drawing>
      </w:r>
    </w:p>
    <w:p w14:paraId="42F8EFE8">
      <w:pPr>
        <w:spacing w:line="400" w:lineRule="exact"/>
        <w:ind w:firstLine="482" w:firstLineChars="200"/>
        <w:jc w:val="center"/>
        <w:rPr>
          <w:rFonts w:hint="eastAsia" w:ascii="宋体" w:hAnsi="宋体" w:eastAsia="宋体" w:cs="宋体"/>
          <w:b/>
          <w:bCs/>
          <w:szCs w:val="21"/>
        </w:rPr>
      </w:pPr>
      <w:r>
        <w:rPr>
          <w:rFonts w:ascii="宋体" w:hAnsi="宋体" w:eastAsia="宋体" w:cs="宋体"/>
          <w:b/>
          <w:bCs/>
          <w:szCs w:val="21"/>
        </w:rPr>
        <w:t>图4-</w:t>
      </w:r>
      <w:r>
        <w:rPr>
          <w:rFonts w:hint="eastAsia" w:ascii="宋体" w:hAnsi="宋体" w:eastAsia="宋体" w:cs="宋体"/>
          <w:b/>
          <w:bCs/>
          <w:szCs w:val="21"/>
        </w:rPr>
        <w:t>2</w:t>
      </w:r>
      <w:r>
        <w:rPr>
          <w:rFonts w:ascii="宋体" w:hAnsi="宋体" w:eastAsia="宋体" w:cs="宋体"/>
          <w:b/>
          <w:bCs/>
          <w:szCs w:val="21"/>
        </w:rPr>
        <w:t xml:space="preserve"> 网络拓扑结构模型图</w:t>
      </w:r>
    </w:p>
    <w:p w14:paraId="0FB0C266"/>
    <w:p w14:paraId="20955330">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4.1.3云平台的部署和数据获取</w:t>
      </w:r>
    </w:p>
    <w:p w14:paraId="61E237D9">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系统的人机交互界面依托中国移动One NET物联网云平台构建，该平台以开放架构和免费云服务为特色，支持快速接入与功能扩展。开发流程涵盖四步核心配置：在开发者中心依次创建产品、关联设备及API密钥，随后添加对应数据流模板。配置完成后，用户可在设备管理界面直接查看实时数据，设备信息面板集成动态数据可视化模块，实现监测参数的一站式管理与展示。平台内置的开发工具集简化了设备接入与数据映射流程，满足科研及物联网应用的灵活需求。</w:t>
      </w:r>
    </w:p>
    <w:p w14:paraId="18447747">
      <w:r>
        <w:drawing>
          <wp:inline distT="0" distB="0" distL="0" distR="0">
            <wp:extent cx="5048885" cy="2350135"/>
            <wp:effectExtent l="0" t="0" r="5715" b="12065"/>
            <wp:docPr id="60545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3746" name="图片 1"/>
                    <pic:cNvPicPr>
                      <a:picLocks noChangeAspect="1"/>
                    </pic:cNvPicPr>
                  </pic:nvPicPr>
                  <pic:blipFill>
                    <a:blip r:embed="rId45"/>
                    <a:stretch>
                      <a:fillRect/>
                    </a:stretch>
                  </pic:blipFill>
                  <pic:spPr>
                    <a:xfrm>
                      <a:off x="0" y="0"/>
                      <a:ext cx="5048885" cy="2350135"/>
                    </a:xfrm>
                    <a:prstGeom prst="rect">
                      <a:avLst/>
                    </a:prstGeom>
                  </pic:spPr>
                </pic:pic>
              </a:graphicData>
            </a:graphic>
          </wp:inline>
        </w:drawing>
      </w:r>
    </w:p>
    <w:p w14:paraId="7133E57B">
      <w:pPr>
        <w:spacing w:line="400" w:lineRule="exact"/>
        <w:ind w:firstLine="482" w:firstLineChars="200"/>
        <w:jc w:val="center"/>
        <w:rPr>
          <w:rFonts w:hint="eastAsia" w:ascii="宋体" w:hAnsi="宋体" w:eastAsia="宋体" w:cs="宋体"/>
          <w:b/>
          <w:bCs/>
          <w:szCs w:val="21"/>
        </w:rPr>
      </w:pPr>
      <w:r>
        <w:rPr>
          <w:rFonts w:ascii="宋体" w:hAnsi="宋体" w:eastAsia="宋体" w:cs="宋体"/>
          <w:b/>
          <w:bCs/>
          <w:szCs w:val="21"/>
        </w:rPr>
        <w:t>图</w:t>
      </w:r>
      <w:r>
        <w:rPr>
          <w:rFonts w:hint="eastAsia" w:ascii="宋体" w:hAnsi="宋体" w:eastAsia="宋体" w:cs="宋体"/>
          <w:b/>
          <w:bCs/>
          <w:szCs w:val="21"/>
          <w:lang w:val="en-US" w:eastAsia="zh-CN"/>
        </w:rPr>
        <w:t>16:</w:t>
      </w:r>
      <w:r>
        <w:rPr>
          <w:rFonts w:ascii="宋体" w:hAnsi="宋体" w:eastAsia="宋体" w:cs="宋体"/>
          <w:b/>
          <w:bCs/>
          <w:szCs w:val="21"/>
        </w:rPr>
        <w:t>云平台部署</w:t>
      </w:r>
    </w:p>
    <w:p w14:paraId="05CF7B28"/>
    <w:p w14:paraId="1BA50CE4">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4.1.4 APP的数据库设计和各个用户界面的设计及实现</w:t>
      </w:r>
    </w:p>
    <w:p w14:paraId="6BB76986">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手机APP开发采用Java编程语言在Android Studio 开发平台进行编写[52]。本系统 APP 主要与云平台进行信息交互，因此需要在网络环境中运行。该APP功能包括用户 注册与登录、参数阈值设置、实时数据查看、历史数据查看、消息推送五个主要功能。 其中，用户注册与登录信息和当天的环境参数数据存储在Android本地的一个轻量数据 库SQLlist 中，方便用户的快速访问。但同时因为所有参数数据量太大，所以该数据库 只存当天鸡舍环境参数数据，想要查看当天前的历史数据可以通过直接访问云平台或者 通过该手机APP访问云平台，只是后者速度较慢。</w:t>
      </w:r>
    </w:p>
    <w:p w14:paraId="3423F06D">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4.2</w:t>
      </w:r>
      <w:r>
        <w:rPr>
          <w:rFonts w:hint="default" w:ascii="宋体" w:hAnsi="宋体" w:eastAsia="宋体" w:cs="宋体"/>
          <w:b/>
          <w:bCs/>
          <w:sz w:val="32"/>
          <w:szCs w:val="32"/>
          <w:lang w:val="en-US" w:eastAsia="zh-CN"/>
        </w:rPr>
        <w:t>边缘端本地鸡蛋目标识别</w:t>
      </w:r>
      <w:r>
        <w:rPr>
          <w:rFonts w:hint="eastAsia" w:ascii="宋体" w:hAnsi="宋体" w:eastAsia="宋体" w:cs="宋体"/>
          <w:b/>
          <w:bCs/>
          <w:sz w:val="32"/>
          <w:szCs w:val="32"/>
          <w:lang w:val="en-US" w:eastAsia="zh-CN"/>
        </w:rPr>
        <w:t>的实现</w:t>
      </w:r>
    </w:p>
    <w:p w14:paraId="7F230F54">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4.2.1 K210处理器的部署</w:t>
      </w:r>
    </w:p>
    <w:p w14:paraId="0AD78ADC">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K210 芯片作为核心硬件，具有高度集成化与低功耗特性。它内置了卷积神经网络处理器（CNN），这为图像的快速卷积计算提供了硬件支撑。芯片配备的图像传感器接口可便捷连接摄像头模块，实现对柴鸡蛋养殖环境的实时图像采集，确保采集过程的稳定性与准确性。此外，其具备多种通信接口，如串口、I/O 口等，方便与机器人的其他模块（如运动控制模块）进行数据交互。</w:t>
      </w:r>
    </w:p>
    <w:p w14:paraId="052ACC36">
      <w:pPr>
        <w:ind w:firstLine="480" w:firstLineChars="200"/>
        <w:jc w:val="center"/>
      </w:pPr>
      <w:r>
        <w:drawing>
          <wp:inline distT="0" distB="0" distL="114300" distR="114300">
            <wp:extent cx="2091690" cy="2091690"/>
            <wp:effectExtent l="0" t="0" r="3810" b="3810"/>
            <wp:docPr id="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91994" cy="2091994"/>
                    </a:xfrm>
                    <a:prstGeom prst="rect">
                      <a:avLst/>
                    </a:prstGeom>
                    <a:ln w="57150"/>
                  </pic:spPr>
                </pic:pic>
              </a:graphicData>
            </a:graphic>
          </wp:inline>
        </w:drawing>
      </w:r>
    </w:p>
    <w:p w14:paraId="78381AD4">
      <w:pPr>
        <w:spacing w:line="400" w:lineRule="exact"/>
        <w:ind w:firstLine="482" w:firstLineChars="200"/>
        <w:jc w:val="center"/>
        <w:rPr>
          <w:rFonts w:hint="eastAsia"/>
          <w:lang w:val="en-US" w:eastAsia="zh-CN"/>
        </w:rPr>
      </w:pPr>
      <w:r>
        <w:rPr>
          <w:rFonts w:hint="eastAsia" w:ascii="宋体" w:hAnsi="宋体" w:eastAsia="宋体" w:cs="宋体"/>
          <w:b/>
          <w:bCs/>
          <w:szCs w:val="21"/>
          <w:lang w:val="en-US" w:eastAsia="zh-CN"/>
        </w:rPr>
        <w:t>图17:鸡蛋收集工作图</w:t>
      </w:r>
    </w:p>
    <w:p w14:paraId="79A1AEFE">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eastAsia" w:ascii="宋体" w:hAnsi="宋体" w:eastAsia="宋体" w:cs="宋体"/>
          <w:sz w:val="24"/>
          <w:lang w:val="en-US" w:eastAsia="zh-CN"/>
        </w:rPr>
        <w:t>借助 K210 芯片内置的深度学习处理单元，将针对鸡蛋识别的改进 YOLOv4 深度学习模型加载至芯片中。该模型在原 YOLOv4 基础上，在K210边缘计算设备上，添加 SENet 模块增强特征获取能力，裁剪路径聚合网络分支加速特征提取，运用 soft-NMS 算法降低漏检率。同时，</w:t>
      </w:r>
      <w:r>
        <w:rPr>
          <w:rFonts w:hint="default" w:ascii="宋体" w:hAnsi="宋体" w:eastAsia="宋体" w:cs="宋体"/>
          <w:sz w:val="24"/>
          <w:lang w:val="en-US" w:eastAsia="zh-CN"/>
        </w:rPr>
        <w:t>我们在K210上优化了K-means聚类算法，使得生成的锚框更加贴合实际目标的大小和形状。</w:t>
      </w:r>
    </w:p>
    <w:p w14:paraId="52F4864C">
      <w:pPr>
        <w:ind w:firstLine="480" w:firstLineChars="200"/>
        <w:jc w:val="center"/>
        <w:rPr>
          <w:rFonts w:hint="eastAsia" w:ascii="宋体" w:hAnsi="宋体" w:eastAsia="宋体" w:cs="宋体"/>
          <w:i w:val="0"/>
          <w:iCs w:val="0"/>
          <w:sz w:val="24"/>
          <w:lang w:val="en-US" w:eastAsia="zh-CN"/>
        </w:rPr>
      </w:pPr>
      <w:r>
        <w:rPr>
          <w:rFonts w:hint="eastAsia" w:ascii="宋体" w:hAnsi="宋体" w:eastAsia="宋体" w:cs="宋体"/>
          <w:i w:val="0"/>
          <w:iCs w:val="0"/>
          <w:sz w:val="24"/>
          <w:lang w:val="en-US" w:eastAsia="zh-CN"/>
        </w:rPr>
        <w:drawing>
          <wp:inline distT="0" distB="0" distL="114300" distR="114300">
            <wp:extent cx="3291840" cy="2173605"/>
            <wp:effectExtent l="0" t="0" r="10160" b="10795"/>
            <wp:docPr id="14" name="图片 14"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6"/>
                    <pic:cNvPicPr>
                      <a:picLocks noChangeAspect="1"/>
                    </pic:cNvPicPr>
                  </pic:nvPicPr>
                  <pic:blipFill>
                    <a:blip r:embed="rId47"/>
                    <a:stretch>
                      <a:fillRect/>
                    </a:stretch>
                  </pic:blipFill>
                  <pic:spPr>
                    <a:xfrm>
                      <a:off x="0" y="0"/>
                      <a:ext cx="3291840" cy="2173605"/>
                    </a:xfrm>
                    <a:prstGeom prst="rect">
                      <a:avLst/>
                    </a:prstGeom>
                  </pic:spPr>
                </pic:pic>
              </a:graphicData>
            </a:graphic>
          </wp:inline>
        </w:drawing>
      </w:r>
    </w:p>
    <w:p w14:paraId="467200D5">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图18:k210处理原理图</w:t>
      </w:r>
    </w:p>
    <w:p w14:paraId="4C44301E">
      <w:pPr>
        <w:spacing w:line="400" w:lineRule="exact"/>
        <w:ind w:firstLine="482" w:firstLineChars="200"/>
        <w:rPr>
          <w:rFonts w:hint="default" w:ascii="宋体" w:hAnsi="宋体" w:eastAsia="宋体" w:cs="宋体"/>
          <w:b/>
          <w:bCs/>
          <w:sz w:val="24"/>
          <w:lang w:val="en-US" w:eastAsia="zh-CN"/>
        </w:rPr>
      </w:pPr>
      <w:r>
        <w:rPr>
          <w:rFonts w:hint="eastAsia" w:ascii="宋体" w:hAnsi="宋体" w:eastAsia="宋体" w:cs="宋体"/>
          <w:b/>
          <w:bCs/>
          <w:sz w:val="24"/>
          <w:lang w:val="en-US" w:eastAsia="zh-CN"/>
        </w:rPr>
        <w:t>4.2.2 K210芯片进行数据收集与处理</w:t>
      </w:r>
    </w:p>
    <w:p w14:paraId="7E54EDBB">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我们要制作数据集,首先要进行图像采集。借助K210芯片搭载的摄像头模块对柴鸡蛋养殖环境进行图像采集。这可以通过K210芯片的图像传感器接口来实现，确保图像采集的稳定性和准确性。</w:t>
      </w:r>
    </w:p>
    <w:p w14:paraId="3A35F562">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采集不同光照强度、角度、散落状态等 10 种场景下的地面鸡蛋图像；在平坦地面、崎岖山路、草地、泥泞田野等不同地形部署测试机器人，收集其行走数据以优化运动控制。此外，从公开数据集获取鸡蛋相关图像数据增强模型泛化能力。对原始图像用 LabelImg 工具标注，生成 XML 文件，将鸡蛋数据集按 8∶1∶1 划分为训练集（1726 张）、验证集（199 张）和测试集（213 张），并在训练前利用 Mosaic 数据增强技术，随机抽取 4 张图片进行裁剪、缩放、旋转等操作后拼接，扩充数据集。</w:t>
      </w:r>
    </w:p>
    <w:p w14:paraId="0307E9C1">
      <w:pPr>
        <w:ind w:firstLine="480" w:firstLineChars="200"/>
        <w:jc w:val="center"/>
        <w:rPr>
          <w:rFonts w:hint="eastAsia" w:ascii="宋体" w:hAnsi="宋体" w:eastAsia="宋体" w:cs="宋体"/>
          <w:i w:val="0"/>
          <w:iCs w:val="0"/>
          <w:sz w:val="24"/>
          <w:lang w:val="en-US" w:eastAsia="zh-CN"/>
        </w:rPr>
      </w:pPr>
      <w:r>
        <w:rPr>
          <w:rFonts w:hint="eastAsia" w:ascii="宋体" w:hAnsi="宋体" w:eastAsia="宋体" w:cs="宋体"/>
          <w:i w:val="0"/>
          <w:iCs w:val="0"/>
          <w:sz w:val="24"/>
          <w:lang w:val="en-US" w:eastAsia="zh-CN"/>
        </w:rPr>
        <w:drawing>
          <wp:inline distT="0" distB="0" distL="114300" distR="114300">
            <wp:extent cx="5266055" cy="2708910"/>
            <wp:effectExtent l="0" t="0" r="4445" b="8890"/>
            <wp:docPr id="15" name="图片 15"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7"/>
                    <pic:cNvPicPr>
                      <a:picLocks noChangeAspect="1"/>
                    </pic:cNvPicPr>
                  </pic:nvPicPr>
                  <pic:blipFill>
                    <a:blip r:embed="rId48"/>
                    <a:stretch>
                      <a:fillRect/>
                    </a:stretch>
                  </pic:blipFill>
                  <pic:spPr>
                    <a:xfrm>
                      <a:off x="0" y="0"/>
                      <a:ext cx="5266055" cy="2708910"/>
                    </a:xfrm>
                    <a:prstGeom prst="rect">
                      <a:avLst/>
                    </a:prstGeom>
                  </pic:spPr>
                </pic:pic>
              </a:graphicData>
            </a:graphic>
          </wp:inline>
        </w:drawing>
      </w:r>
    </w:p>
    <w:p w14:paraId="0BC00557">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图19：部分采集的图像</w:t>
      </w:r>
    </w:p>
    <w:p w14:paraId="6BDB636C">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采集到的图像数据可能存在噪点、模糊或者光照不均等问题，需要进行预处理以提高后续图像识别的准确性。在K210芯片上可以使用预设的图像处理算法，如图像增强、去噪等，对采集到的图像进行预处理。并对数据进行了标注，为每个图像标记了鸡蛋的位置和类别信息，以便模型在训练过程中能够准确地学习到这些信息。</w:t>
      </w:r>
    </w:p>
    <w:p w14:paraId="5A82162D">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表2：试验场景设置</w:t>
      </w:r>
    </w:p>
    <w:tbl>
      <w:tblPr>
        <w:tblStyle w:val="14"/>
        <w:tblW w:w="623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48"/>
        <w:gridCol w:w="2095"/>
        <w:gridCol w:w="2794"/>
      </w:tblGrid>
      <w:tr w14:paraId="504ED1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Borders>
              <w:bottom w:val="single" w:color="auto" w:sz="4" w:space="0"/>
              <w:insideH w:val="single" w:sz="4" w:space="0"/>
            </w:tcBorders>
          </w:tcPr>
          <w:p w14:paraId="4B99A493">
            <w:pPr>
              <w:pStyle w:val="13"/>
            </w:pPr>
            <w:r>
              <w:t>场景设置</w:t>
            </w:r>
          </w:p>
        </w:tc>
        <w:tc>
          <w:tcPr>
            <w:tcW w:w="2688" w:type="dxa"/>
            <w:tcBorders>
              <w:bottom w:val="single" w:color="auto" w:sz="4" w:space="0"/>
              <w:insideH w:val="single" w:sz="4" w:space="0"/>
            </w:tcBorders>
          </w:tcPr>
          <w:p w14:paraId="604B6847">
            <w:pPr>
              <w:pStyle w:val="13"/>
            </w:pPr>
            <w:r>
              <w:rPr>
                <w:rFonts w:hint="eastAsia"/>
              </w:rPr>
              <w:t>分类依据</w:t>
            </w:r>
          </w:p>
        </w:tc>
        <w:tc>
          <w:tcPr>
            <w:tcW w:w="3515" w:type="dxa"/>
            <w:tcBorders>
              <w:bottom w:val="single" w:color="auto" w:sz="4" w:space="0"/>
              <w:insideH w:val="single" w:sz="4" w:space="0"/>
            </w:tcBorders>
          </w:tcPr>
          <w:p w14:paraId="47EC5392">
            <w:pPr>
              <w:pStyle w:val="13"/>
            </w:pPr>
            <w:r>
              <w:rPr>
                <w:rFonts w:hint="eastAsia"/>
              </w:rPr>
              <w:t>具体分类</w:t>
            </w:r>
          </w:p>
        </w:tc>
      </w:tr>
      <w:tr w14:paraId="06A9C05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7AC6C2BB">
            <w:pPr>
              <w:pStyle w:val="13"/>
            </w:pPr>
            <w:r>
              <w:t>相机设置</w:t>
            </w:r>
          </w:p>
        </w:tc>
        <w:tc>
          <w:tcPr>
            <w:tcW w:w="2688" w:type="dxa"/>
          </w:tcPr>
          <w:p w14:paraId="36296D7B">
            <w:pPr>
              <w:pStyle w:val="13"/>
            </w:pPr>
            <w:r>
              <w:t>拍摄高度</w:t>
            </w:r>
          </w:p>
        </w:tc>
        <w:tc>
          <w:tcPr>
            <w:tcW w:w="3515" w:type="dxa"/>
          </w:tcPr>
          <w:p w14:paraId="6E59D0BC">
            <w:pPr>
              <w:pStyle w:val="13"/>
            </w:pPr>
            <w:r>
              <w:t>25 cm、45 cm、65 cm</w:t>
            </w:r>
          </w:p>
        </w:tc>
      </w:tr>
      <w:tr w14:paraId="04623B8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3943E5BA">
            <w:pPr>
              <w:pStyle w:val="13"/>
            </w:pPr>
          </w:p>
        </w:tc>
        <w:tc>
          <w:tcPr>
            <w:tcW w:w="2688" w:type="dxa"/>
          </w:tcPr>
          <w:p w14:paraId="7CD0E589">
            <w:pPr>
              <w:pStyle w:val="13"/>
            </w:pPr>
            <w:r>
              <w:t>拍摄角度</w:t>
            </w:r>
          </w:p>
        </w:tc>
        <w:tc>
          <w:tcPr>
            <w:tcW w:w="3515" w:type="dxa"/>
          </w:tcPr>
          <w:p w14:paraId="7502B838">
            <w:pPr>
              <w:pStyle w:val="13"/>
            </w:pPr>
            <w:r>
              <w:t>0°、30°、60°</w:t>
            </w:r>
          </w:p>
        </w:tc>
      </w:tr>
      <w:tr w14:paraId="58E49A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47915A6B">
            <w:pPr>
              <w:pStyle w:val="13"/>
            </w:pPr>
            <w:r>
              <w:t>环境设置</w:t>
            </w:r>
          </w:p>
        </w:tc>
        <w:tc>
          <w:tcPr>
            <w:tcW w:w="2688" w:type="dxa"/>
          </w:tcPr>
          <w:p w14:paraId="2E468833">
            <w:pPr>
              <w:pStyle w:val="13"/>
            </w:pPr>
            <w:r>
              <w:t>光照强度</w:t>
            </w:r>
          </w:p>
        </w:tc>
        <w:tc>
          <w:tcPr>
            <w:tcW w:w="3515" w:type="dxa"/>
          </w:tcPr>
          <w:p w14:paraId="62E3D162">
            <w:pPr>
              <w:pStyle w:val="13"/>
            </w:pPr>
            <w:r>
              <w:t>2 lx、20 lx、100 lx、300 lx</w:t>
            </w:r>
          </w:p>
        </w:tc>
      </w:tr>
      <w:tr w14:paraId="0990144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54F6014B">
            <w:pPr>
              <w:pStyle w:val="13"/>
            </w:pPr>
          </w:p>
        </w:tc>
        <w:tc>
          <w:tcPr>
            <w:tcW w:w="2688" w:type="dxa"/>
          </w:tcPr>
          <w:p w14:paraId="7C9C72A8">
            <w:pPr>
              <w:pStyle w:val="13"/>
            </w:pPr>
            <w:r>
              <w:t>凋落物</w:t>
            </w:r>
          </w:p>
        </w:tc>
        <w:tc>
          <w:tcPr>
            <w:tcW w:w="3515" w:type="dxa"/>
          </w:tcPr>
          <w:p w14:paraId="18E7A420">
            <w:pPr>
              <w:pStyle w:val="13"/>
            </w:pPr>
            <w:r>
              <w:t>有、无</w:t>
            </w:r>
          </w:p>
        </w:tc>
      </w:tr>
      <w:tr w14:paraId="30F3B2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77679C0B">
            <w:pPr>
              <w:pStyle w:val="13"/>
            </w:pPr>
            <w:r>
              <w:t>鸡蛋设置</w:t>
            </w:r>
          </w:p>
        </w:tc>
        <w:tc>
          <w:tcPr>
            <w:tcW w:w="2688" w:type="dxa"/>
          </w:tcPr>
          <w:p w14:paraId="5CDA5C89">
            <w:pPr>
              <w:pStyle w:val="13"/>
            </w:pPr>
            <w:r>
              <w:t>掩埋程度</w:t>
            </w:r>
          </w:p>
        </w:tc>
        <w:tc>
          <w:tcPr>
            <w:tcW w:w="3515" w:type="dxa"/>
          </w:tcPr>
          <w:p w14:paraId="401CEE6D">
            <w:pPr>
              <w:pStyle w:val="13"/>
            </w:pPr>
            <w:r>
              <w:t>0、20%、50%、70%</w:t>
            </w:r>
          </w:p>
        </w:tc>
      </w:tr>
      <w:tr w14:paraId="1A0357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101B5479">
            <w:pPr>
              <w:pStyle w:val="13"/>
            </w:pPr>
          </w:p>
        </w:tc>
        <w:tc>
          <w:tcPr>
            <w:tcW w:w="2688" w:type="dxa"/>
          </w:tcPr>
          <w:p w14:paraId="03845876">
            <w:pPr>
              <w:pStyle w:val="13"/>
            </w:pPr>
            <w:r>
              <w:t>鸡蛋个数</w:t>
            </w:r>
          </w:p>
        </w:tc>
        <w:tc>
          <w:tcPr>
            <w:tcW w:w="3515" w:type="dxa"/>
          </w:tcPr>
          <w:p w14:paraId="07426AAE">
            <w:pPr>
              <w:pStyle w:val="13"/>
            </w:pPr>
            <w:r>
              <w:t>2、3、4、5、6、7</w:t>
            </w:r>
          </w:p>
        </w:tc>
      </w:tr>
      <w:tr w14:paraId="3707321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0D3EA023">
            <w:pPr>
              <w:pStyle w:val="13"/>
            </w:pPr>
          </w:p>
        </w:tc>
        <w:tc>
          <w:tcPr>
            <w:tcW w:w="2688" w:type="dxa"/>
          </w:tcPr>
          <w:p w14:paraId="36920B86">
            <w:pPr>
              <w:pStyle w:val="13"/>
            </w:pPr>
            <w:r>
              <w:t>鸡蛋暴露比例</w:t>
            </w:r>
          </w:p>
        </w:tc>
        <w:tc>
          <w:tcPr>
            <w:tcW w:w="3515" w:type="dxa"/>
          </w:tcPr>
          <w:p w14:paraId="1BD0DEFC">
            <w:pPr>
              <w:pStyle w:val="13"/>
            </w:pPr>
            <w:r>
              <w:t>30%、50%、70%</w:t>
            </w:r>
          </w:p>
        </w:tc>
      </w:tr>
      <w:tr w14:paraId="641CD14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2A18FC83">
            <w:pPr>
              <w:pStyle w:val="13"/>
            </w:pPr>
            <w:r>
              <w:t>其他因素</w:t>
            </w:r>
          </w:p>
        </w:tc>
        <w:tc>
          <w:tcPr>
            <w:tcW w:w="2688" w:type="dxa"/>
          </w:tcPr>
          <w:p w14:paraId="1B9BFFDD">
            <w:pPr>
              <w:pStyle w:val="13"/>
            </w:pPr>
            <w:r>
              <w:t>清洁程度</w:t>
            </w:r>
          </w:p>
        </w:tc>
        <w:tc>
          <w:tcPr>
            <w:tcW w:w="3515" w:type="dxa"/>
          </w:tcPr>
          <w:p w14:paraId="4AB385B2">
            <w:pPr>
              <w:pStyle w:val="13"/>
            </w:pPr>
            <w:r>
              <w:t>有鸡粪、无鸡粪</w:t>
            </w:r>
          </w:p>
        </w:tc>
      </w:tr>
      <w:tr w14:paraId="190F526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4095AC45">
            <w:pPr>
              <w:pStyle w:val="13"/>
            </w:pPr>
          </w:p>
        </w:tc>
        <w:tc>
          <w:tcPr>
            <w:tcW w:w="2688" w:type="dxa"/>
          </w:tcPr>
          <w:p w14:paraId="48FEA93C">
            <w:pPr>
              <w:pStyle w:val="13"/>
            </w:pPr>
            <w:r>
              <w:t>有无接触</w:t>
            </w:r>
          </w:p>
        </w:tc>
        <w:tc>
          <w:tcPr>
            <w:tcW w:w="3515" w:type="dxa"/>
          </w:tcPr>
          <w:p w14:paraId="6CAF384A">
            <w:pPr>
              <w:pStyle w:val="13"/>
            </w:pPr>
            <w:r>
              <w:t>有、无</w:t>
            </w:r>
          </w:p>
        </w:tc>
      </w:tr>
      <w:tr w14:paraId="5EC363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0" w:type="dxa"/>
          </w:tcPr>
          <w:p w14:paraId="7BD88231">
            <w:pPr>
              <w:pStyle w:val="13"/>
            </w:pPr>
          </w:p>
        </w:tc>
        <w:tc>
          <w:tcPr>
            <w:tcW w:w="2688" w:type="dxa"/>
          </w:tcPr>
          <w:p w14:paraId="3C079706">
            <w:pPr>
              <w:pStyle w:val="13"/>
            </w:pPr>
            <w:r>
              <w:t>有无相似物</w:t>
            </w:r>
          </w:p>
        </w:tc>
        <w:tc>
          <w:tcPr>
            <w:tcW w:w="3515" w:type="dxa"/>
          </w:tcPr>
          <w:p w14:paraId="0A399986">
            <w:pPr>
              <w:pStyle w:val="13"/>
            </w:pPr>
            <w:r>
              <w:t>有、无</w:t>
            </w:r>
          </w:p>
        </w:tc>
      </w:tr>
    </w:tbl>
    <w:p w14:paraId="2DEB82FC">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借助K210芯片的深度学习处理单元，加载预训练的YOLOv4模型。我们对其优化，引入SENet模块、裁剪路径聚合网络分支，运用soft - NMS算法。经对比，优化算法能在不同场景快速、精准识别地面鸡蛋，减少漏检。这使模型可精准识别鸡蛋位置、数量及周边环境，赋予机器人视觉系统智能，结合芯片技术，为柴鸡蛋捡拾任务提供有力支撑 。 完成图像识别后，识别结果可以通过K210芯片的输出接口，如串口或者Wi-Fi模块，传输给机器人控制系统或者数据处理单元。这样可以实现对鸡蛋位置的准确获取，并能够即时作出捡拾动作的决策。</w:t>
      </w:r>
    </w:p>
    <w:p w14:paraId="78861FCB">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在识别过程中，K210芯片可以实时反馈图像处理和识别的结果。这样的反馈可以用于调整图像采集参数、优化预处理算法或者更新深度学习模型，从而进一步提高识别准确性和速度。</w:t>
      </w:r>
    </w:p>
    <w:p w14:paraId="0F0998A9">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4.3通信架构实现</w:t>
      </w:r>
    </w:p>
    <w:p w14:paraId="4EE12156">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4.3.1 本地通讯实现</w:t>
      </w:r>
    </w:p>
    <w:p w14:paraId="04490EA4">
      <w:pPr>
        <w:keepNext w:val="0"/>
        <w:keepLines w:val="0"/>
        <w:widowControl/>
        <w:numPr>
          <w:ilvl w:val="0"/>
          <w:numId w:val="0"/>
        </w:numPr>
        <w:bidi w:val="0"/>
        <w:spacing w:before="0" w:beforeAutospacing="1" w:after="0" w:afterAutospacing="1"/>
        <w:ind w:left="-360" w:leftChars="0" w:firstLine="480" w:firstLineChars="200"/>
        <w:jc w:val="left"/>
        <w:rPr>
          <w:rFonts w:hint="eastAsia" w:ascii="宋体" w:hAnsi="宋体" w:eastAsia="宋体" w:cs="宋体"/>
          <w:szCs w:val="24"/>
        </w:rPr>
      </w:pPr>
      <w:r>
        <w:rPr>
          <w:rFonts w:hint="eastAsia" w:ascii="宋体" w:hAnsi="宋体" w:eastAsia="宋体" w:cs="宋体"/>
          <w:sz w:val="24"/>
          <w:lang w:val="en-US" w:eastAsia="zh-CN"/>
        </w:rPr>
        <w:t xml:space="preserve">为实现仿生多足捡拾机器人各功能模块的高效协同运作，本研究构建了多层通信架构系统。该架构在确保机械系统功能完整性的基础上，通过通信协议优化显著提升了整体作业效率。机器人六足行走机构采用仿生关节设计，其运动控制系统通过HC-05蓝牙模块（主从一体式，工作频段2.4GHz，传输速率1Mbps）直接集成于Arduino主板。通信模块采用UART串行接口与Arduino UNO R3主控单元实现硬件级连接，通过标准AT指令集完成通信参数配置，建立与Android/iOS移动终端的低功耗蓝牙连接（配对距离≤10m，传输误码率＜0.1%）。    </w:t>
      </w:r>
      <w:r>
        <w:rPr>
          <w:rFonts w:hint="eastAsia" w:ascii="宋体" w:hAnsi="宋体" w:eastAsia="宋体" w:cs="宋体"/>
          <w:szCs w:val="24"/>
        </w:rPr>
        <w:drawing>
          <wp:inline distT="0" distB="0" distL="114300" distR="114300">
            <wp:extent cx="4853940" cy="2138680"/>
            <wp:effectExtent l="0" t="0" r="10160" b="7620"/>
            <wp:docPr id="22" name="图片 22" descr="屏幕截图 2024-04-29 13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4-04-29 132130"/>
                    <pic:cNvPicPr>
                      <a:picLocks noChangeAspect="1"/>
                    </pic:cNvPicPr>
                  </pic:nvPicPr>
                  <pic:blipFill>
                    <a:blip r:embed="rId49"/>
                    <a:stretch>
                      <a:fillRect/>
                    </a:stretch>
                  </pic:blipFill>
                  <pic:spPr>
                    <a:xfrm>
                      <a:off x="0" y="0"/>
                      <a:ext cx="4853940" cy="2138680"/>
                    </a:xfrm>
                    <a:prstGeom prst="rect">
                      <a:avLst/>
                    </a:prstGeom>
                  </pic:spPr>
                </pic:pic>
              </a:graphicData>
            </a:graphic>
          </wp:inline>
        </w:drawing>
      </w:r>
    </w:p>
    <w:p w14:paraId="50DAF71A">
      <w:pPr>
        <w:spacing w:line="400" w:lineRule="exact"/>
        <w:ind w:firstLine="482" w:firstLineChars="200"/>
        <w:jc w:val="center"/>
        <w:rPr>
          <w:rFonts w:hint="eastAsia" w:ascii="宋体" w:hAnsi="宋体" w:eastAsia="宋体" w:cs="宋体"/>
          <w:szCs w:val="24"/>
        </w:rPr>
      </w:pPr>
      <w:r>
        <w:rPr>
          <w:rFonts w:hint="eastAsia" w:ascii="宋体" w:hAnsi="宋体" w:eastAsia="宋体" w:cs="宋体"/>
          <w:b/>
          <w:bCs/>
          <w:szCs w:val="21"/>
          <w:lang w:val="en-US" w:eastAsia="zh-CN"/>
        </w:rPr>
        <w:t>图20：机器人本地通讯示意图</w:t>
      </w:r>
    </w:p>
    <w:p w14:paraId="7C755763">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4.3.2 云端通讯实现</w:t>
      </w:r>
    </w:p>
    <w:p w14:paraId="453F0939">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本系统采用ESP8266型号低功耗Wi-Fi芯片作为通讯核心单元，该模块通过SPI通信协议与传感器数据采集单元进行集成。该芯片支持IEEE 802.11 b/g/n无线传输标准，工作频段为2.4GHz（2400-2483.5MHz），发射功率典型值达+19.5dBm。数据传输架构采用四级中继模式：环境传感器→ESP8266 Wi-Fi模块→无线路由器→云端服务器，最终通过RESTful API实现与移动终端应用程序的数据交互。该通讯架构具备14ms级端到端传输时延特性，可确保农户实时监测鸡舍环境参数，并建立异常数据预警及处理机制，实现环境调控指令的200ms级系统响应。</w:t>
      </w:r>
    </w:p>
    <w:p w14:paraId="59580241">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4.3.3 功耗优化实现</w:t>
      </w:r>
    </w:p>
    <w:p w14:paraId="675F49A4">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该超低功耗蓝牙模块的外围电路系统基于CC2540主控芯片进行核心架构设计。外围电路主要由时钟电路（包含两个独立振荡单元）、电源电路、阻抗匹配电路、通信接口电路及射频天线等关键模块构成。针对CC2540的模拟电源管脚(AVDD)和数字电源管脚(DVDD)，采用贴片式滤波电容就近配置策略，有效抑制电源噪声干扰。芯片内部集成低压差稳压器(LDO)与去耦电容协同工作，通过多层板级电源完整性设计，为各功能单元提供稳定纹波系数的供电环境。作为模块的能源供给核心，电源电路采用二阶π型滤波拓扑结构，其动态响应特性和负载调整率指标直接影响模块的能效水平。优化后的电源架构可显著降低模块整体功耗与故障率，同时有效延长设备使用寿命周期。</w:t>
      </w:r>
    </w:p>
    <w:p w14:paraId="33B766FE">
      <w:pPr>
        <w:keepNext w:val="0"/>
        <w:keepLines w:val="0"/>
        <w:widowControl/>
        <w:numPr>
          <w:ilvl w:val="0"/>
          <w:numId w:val="0"/>
        </w:numPr>
        <w:suppressLineNumbers w:val="0"/>
        <w:spacing w:before="0" w:beforeAutospacing="1" w:after="0" w:afterAutospacing="1"/>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960" cy="1975485"/>
            <wp:effectExtent l="0" t="0" r="2540" b="571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50"/>
                    <a:stretch>
                      <a:fillRect/>
                    </a:stretch>
                  </pic:blipFill>
                  <pic:spPr>
                    <a:xfrm>
                      <a:off x="0" y="0"/>
                      <a:ext cx="5267960" cy="19754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67325" cy="3513455"/>
            <wp:effectExtent l="0" t="0" r="3175" b="444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51"/>
                    <a:stretch>
                      <a:fillRect/>
                    </a:stretch>
                  </pic:blipFill>
                  <pic:spPr>
                    <a:xfrm>
                      <a:off x="0" y="0"/>
                      <a:ext cx="5267325" cy="3513455"/>
                    </a:xfrm>
                    <a:prstGeom prst="rect">
                      <a:avLst/>
                    </a:prstGeom>
                    <a:noFill/>
                    <a:ln w="9525">
                      <a:noFill/>
                    </a:ln>
                  </pic:spPr>
                </pic:pic>
              </a:graphicData>
            </a:graphic>
          </wp:inline>
        </w:drawing>
      </w:r>
    </w:p>
    <w:p w14:paraId="56168173">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图21：蓝牙电路模式图</w:t>
      </w:r>
    </w:p>
    <w:p w14:paraId="0DC67804">
      <w:pPr>
        <w:rPr>
          <w:rFonts w:hint="eastAsia" w:eastAsia="黑体" w:asciiTheme="minorHAnsi" w:hAnsiTheme="minorHAnsi" w:cstheme="minorBidi"/>
          <w:bCs/>
          <w:kern w:val="44"/>
          <w:sz w:val="44"/>
          <w:szCs w:val="44"/>
          <w:lang w:val="en-US" w:eastAsia="zh-CN" w:bidi="ar-SA"/>
        </w:rPr>
      </w:pPr>
      <w:r>
        <w:rPr>
          <w:rFonts w:hint="eastAsia" w:ascii="宋体" w:hAnsi="宋体" w:eastAsia="宋体" w:cs="宋体"/>
          <w:b/>
          <w:bCs/>
          <w:sz w:val="30"/>
          <w:szCs w:val="30"/>
          <w:lang w:val="en-US" w:eastAsia="zh-CN"/>
        </w:rPr>
        <w:t xml:space="preserve">第五章 </w:t>
      </w:r>
      <w:r>
        <w:rPr>
          <w:rFonts w:hint="eastAsia" w:eastAsia="黑体" w:asciiTheme="minorHAnsi" w:hAnsiTheme="minorHAnsi" w:cstheme="minorBidi"/>
          <w:bCs/>
          <w:kern w:val="44"/>
          <w:sz w:val="44"/>
          <w:szCs w:val="44"/>
          <w:lang w:val="en-US" w:eastAsia="zh-CN" w:bidi="ar-SA"/>
        </w:rPr>
        <w:t>测试报告</w:t>
      </w:r>
    </w:p>
    <w:p w14:paraId="4CA03237">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5.1多传感器融合</w:t>
      </w:r>
    </w:p>
    <w:p w14:paraId="03CFDCFD">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5.1.1 影响鸡生长的环境因素</w:t>
      </w:r>
    </w:p>
    <w:p w14:paraId="059F16BF">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（1）温度，温度是影响鸡生产性能的核心因素。过低增加维持消耗，提高死亡率；过高导致5.采食量和饲料转化率下降，引发热应激死亡。实际生产中，鸡舍适宜温度通常为20℃-30℃。</w:t>
      </w:r>
    </w:p>
    <w:p w14:paraId="0E267CF6">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（2）湿度，鸡舍湿度影响健康，需与温度协调。过低致鸡脱水、饮多食少，育雏期死亡率升；过高阻碍心血管传氧，引发疾病。适宜湿度45%~65%，依气温调节。</w:t>
      </w:r>
    </w:p>
    <w:p w14:paraId="46DCA69D">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（3）光照强度，光照管理是鸡舍内环境控制的主要因素之一，光照有利于鸡只的生长发育和代谢，影响鸡只的生长速度和产蛋性能。一般蛋鸡光照时间维持在15小时以上为佳</w:t>
      </w:r>
    </w:p>
    <w:p w14:paraId="6838BBCE">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（4）二氧化碳</w:t>
      </w:r>
    </w:p>
    <w:p w14:paraId="0CB4CE8F">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二氧化碳主要是鸡群新陈代谢呼吸排出的气体。二氧化碳浓度过高会导致鸡只体内 氧气浓度过低，从而对鸡造成慢性毒性作用。东莞市楚环传感技术有限公司认为鸡舍 内二氧化碳的浓度不宜超过1500ppm。</w:t>
      </w:r>
    </w:p>
    <w:p w14:paraId="6F41E8A7">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（5）氨气</w:t>
      </w:r>
    </w:p>
    <w:p w14:paraId="1E1FDC1B">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氨气主要由鸡的排泄物产生。高浓度的氨气不仅会对鸡只的眼睛发生损害并且无法 治愈，同时也会导致呼吸道相关的疾病的发生。东莞市楚环传感技术有限公司认为鸡 舍内氨气的浓度不宜超过10ppm。</w:t>
      </w:r>
    </w:p>
    <w:p w14:paraId="0FD5B6EA">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rPr>
        <w:t>表</w:t>
      </w:r>
      <w:r>
        <w:rPr>
          <w:rFonts w:hint="eastAsia" w:ascii="宋体" w:hAnsi="宋体" w:eastAsia="宋体" w:cs="宋体"/>
          <w:b/>
          <w:bCs/>
          <w:szCs w:val="21"/>
          <w:lang w:val="en-US" w:eastAsia="zh-CN"/>
        </w:rPr>
        <w:t>:3</w:t>
      </w:r>
      <w:r>
        <w:rPr>
          <w:rFonts w:hint="eastAsia" w:ascii="宋体" w:hAnsi="宋体" w:eastAsia="宋体" w:cs="宋体"/>
          <w:b/>
          <w:bCs/>
          <w:szCs w:val="21"/>
        </w:rPr>
        <w:t>：畜</w:t>
      </w:r>
      <w:r>
        <w:rPr>
          <w:rFonts w:hint="eastAsia" w:ascii="宋体" w:hAnsi="宋体" w:eastAsia="宋体" w:cs="宋体"/>
          <w:b/>
          <w:bCs/>
          <w:szCs w:val="21"/>
          <w:lang w:val="en-US" w:eastAsia="zh-CN"/>
        </w:rPr>
        <w:t>禽</w:t>
      </w:r>
      <w:r>
        <w:rPr>
          <w:rFonts w:hint="eastAsia" w:ascii="宋体" w:hAnsi="宋体" w:eastAsia="宋体" w:cs="宋体"/>
          <w:b/>
          <w:bCs/>
          <w:szCs w:val="21"/>
        </w:rPr>
        <w:t>舍生态环境质量标准</w:t>
      </w:r>
    </w:p>
    <w:tbl>
      <w:tblPr>
        <w:tblStyle w:val="1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14:paraId="6E82DF4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bottom w:val="single" w:color="auto" w:sz="4" w:space="0"/>
              <w:insideH w:val="single" w:sz="4" w:space="0"/>
            </w:tcBorders>
          </w:tcPr>
          <w:p w14:paraId="6ACDE601">
            <w:pPr>
              <w:spacing w:line="400" w:lineRule="exact"/>
              <w:rPr>
                <w:rFonts w:ascii="Times New Roman" w:hAnsi="Times New Roman" w:eastAsia="宋体"/>
                <w:sz w:val="24"/>
              </w:rPr>
            </w:pPr>
            <w:r>
              <w:rPr>
                <w:rFonts w:hint="eastAsia" w:ascii="Times New Roman" w:hAnsi="Times New Roman" w:eastAsia="宋体"/>
                <w:sz w:val="24"/>
              </w:rPr>
              <w:t>序号</w:t>
            </w:r>
          </w:p>
        </w:tc>
        <w:tc>
          <w:tcPr>
            <w:tcW w:w="2074" w:type="dxa"/>
            <w:tcBorders>
              <w:bottom w:val="single" w:color="auto" w:sz="4" w:space="0"/>
              <w:insideH w:val="single" w:sz="4" w:space="0"/>
            </w:tcBorders>
          </w:tcPr>
          <w:p w14:paraId="77FDAF18">
            <w:pPr>
              <w:spacing w:line="400" w:lineRule="exact"/>
              <w:rPr>
                <w:rFonts w:ascii="Times New Roman" w:hAnsi="Times New Roman" w:eastAsia="宋体"/>
                <w:sz w:val="24"/>
              </w:rPr>
            </w:pPr>
            <w:r>
              <w:rPr>
                <w:rFonts w:hint="eastAsia" w:ascii="Times New Roman" w:hAnsi="Times New Roman" w:eastAsia="宋体"/>
                <w:sz w:val="24"/>
              </w:rPr>
              <w:t>项目</w:t>
            </w:r>
          </w:p>
        </w:tc>
        <w:tc>
          <w:tcPr>
            <w:tcW w:w="2074" w:type="dxa"/>
            <w:tcBorders>
              <w:bottom w:val="single" w:color="auto" w:sz="4" w:space="0"/>
              <w:insideH w:val="single" w:sz="4" w:space="0"/>
            </w:tcBorders>
          </w:tcPr>
          <w:p w14:paraId="5A3319F0">
            <w:pPr>
              <w:spacing w:line="400" w:lineRule="exact"/>
              <w:rPr>
                <w:rFonts w:ascii="Times New Roman" w:hAnsi="Times New Roman" w:eastAsia="宋体"/>
                <w:sz w:val="24"/>
              </w:rPr>
            </w:pPr>
            <w:r>
              <w:rPr>
                <w:rFonts w:hint="eastAsia" w:ascii="Times New Roman" w:hAnsi="Times New Roman" w:eastAsia="宋体"/>
                <w:sz w:val="24"/>
              </w:rPr>
              <w:t>单位</w:t>
            </w:r>
          </w:p>
        </w:tc>
        <w:tc>
          <w:tcPr>
            <w:tcW w:w="2074" w:type="dxa"/>
            <w:tcBorders>
              <w:bottom w:val="single" w:color="auto" w:sz="4" w:space="0"/>
              <w:insideH w:val="single" w:sz="4" w:space="0"/>
            </w:tcBorders>
          </w:tcPr>
          <w:p w14:paraId="7576ED84">
            <w:pPr>
              <w:spacing w:line="400" w:lineRule="exact"/>
              <w:rPr>
                <w:rFonts w:hint="eastAsia" w:ascii="Times New Roman" w:hAnsi="Times New Roman" w:eastAsia="宋体"/>
                <w:sz w:val="24"/>
              </w:rPr>
            </w:pPr>
            <w:r>
              <w:rPr>
                <w:rFonts w:hint="eastAsia" w:ascii="Times New Roman" w:hAnsi="Times New Roman" w:eastAsia="宋体"/>
                <w:sz w:val="24"/>
              </w:rPr>
              <w:t>畜</w:t>
            </w:r>
            <w:r>
              <w:rPr>
                <w:rFonts w:hint="eastAsia" w:ascii="Times New Roman" w:hAnsi="Times New Roman" w:eastAsia="宋体"/>
                <w:sz w:val="24"/>
                <w:lang w:val="en-US" w:eastAsia="zh-CN"/>
              </w:rPr>
              <w:t>禽</w:t>
            </w:r>
            <w:r>
              <w:rPr>
                <w:rFonts w:hint="eastAsia" w:ascii="Times New Roman" w:hAnsi="Times New Roman" w:eastAsia="宋体"/>
                <w:sz w:val="24"/>
              </w:rPr>
              <w:t>舍</w:t>
            </w:r>
          </w:p>
        </w:tc>
      </w:tr>
      <w:tr w14:paraId="79A13D5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2DBCB096">
            <w:pPr>
              <w:spacing w:line="400" w:lineRule="exact"/>
              <w:rPr>
                <w:rFonts w:ascii="Times New Roman" w:hAnsi="Times New Roman" w:eastAsia="宋体"/>
                <w:sz w:val="24"/>
              </w:rPr>
            </w:pPr>
            <w:r>
              <w:rPr>
                <w:rFonts w:hint="eastAsia" w:ascii="Times New Roman" w:hAnsi="Times New Roman" w:eastAsia="宋体"/>
                <w:sz w:val="24"/>
              </w:rPr>
              <w:t>1</w:t>
            </w:r>
          </w:p>
        </w:tc>
        <w:tc>
          <w:tcPr>
            <w:tcW w:w="2074" w:type="dxa"/>
          </w:tcPr>
          <w:p w14:paraId="3ACF45D5">
            <w:pPr>
              <w:spacing w:line="400" w:lineRule="exact"/>
              <w:rPr>
                <w:rFonts w:ascii="Times New Roman" w:hAnsi="Times New Roman" w:eastAsia="宋体"/>
                <w:sz w:val="24"/>
              </w:rPr>
            </w:pPr>
            <w:r>
              <w:rPr>
                <w:rFonts w:hint="eastAsia" w:ascii="Times New Roman" w:hAnsi="Times New Roman" w:eastAsia="宋体"/>
                <w:sz w:val="24"/>
              </w:rPr>
              <w:t>温度</w:t>
            </w:r>
          </w:p>
        </w:tc>
        <w:tc>
          <w:tcPr>
            <w:tcW w:w="2074" w:type="dxa"/>
          </w:tcPr>
          <w:p w14:paraId="3CB6BFF7">
            <w:pPr>
              <w:spacing w:line="400" w:lineRule="exact"/>
              <w:rPr>
                <w:rFonts w:ascii="Times New Roman" w:hAnsi="Times New Roman" w:eastAsia="宋体"/>
                <w:sz w:val="24"/>
              </w:rPr>
            </w:pPr>
            <w:r>
              <w:rPr>
                <w:rFonts w:hint="eastAsia" w:ascii="Times New Roman" w:hAnsi="Times New Roman" w:eastAsia="宋体"/>
                <w:sz w:val="24"/>
              </w:rPr>
              <w:t>℃</w:t>
            </w:r>
          </w:p>
        </w:tc>
        <w:tc>
          <w:tcPr>
            <w:tcW w:w="2074" w:type="dxa"/>
          </w:tcPr>
          <w:p w14:paraId="49EF3A6D">
            <w:pPr>
              <w:spacing w:line="400" w:lineRule="exact"/>
              <w:rPr>
                <w:rFonts w:hint="eastAsia" w:ascii="Times New Roman" w:hAnsi="Times New Roman" w:eastAsia="宋体"/>
                <w:sz w:val="24"/>
              </w:rPr>
            </w:pPr>
            <w:r>
              <w:rPr>
                <w:rFonts w:hint="eastAsia" w:ascii="Times New Roman" w:hAnsi="Times New Roman" w:eastAsia="宋体"/>
                <w:sz w:val="24"/>
              </w:rPr>
              <w:t>10-24</w:t>
            </w:r>
          </w:p>
        </w:tc>
      </w:tr>
      <w:tr w14:paraId="4327BA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39BA1E79">
            <w:pPr>
              <w:spacing w:line="400" w:lineRule="exact"/>
              <w:rPr>
                <w:rFonts w:ascii="Times New Roman" w:hAnsi="Times New Roman" w:eastAsia="宋体"/>
                <w:sz w:val="24"/>
              </w:rPr>
            </w:pPr>
            <w:r>
              <w:rPr>
                <w:rFonts w:hint="eastAsia" w:ascii="Times New Roman" w:hAnsi="Times New Roman" w:eastAsia="宋体"/>
                <w:sz w:val="24"/>
              </w:rPr>
              <w:t>2</w:t>
            </w:r>
          </w:p>
        </w:tc>
        <w:tc>
          <w:tcPr>
            <w:tcW w:w="2074" w:type="dxa"/>
          </w:tcPr>
          <w:p w14:paraId="342FDDE7">
            <w:pPr>
              <w:spacing w:line="400" w:lineRule="exact"/>
              <w:rPr>
                <w:rFonts w:ascii="Times New Roman" w:hAnsi="Times New Roman" w:eastAsia="宋体"/>
                <w:sz w:val="24"/>
              </w:rPr>
            </w:pPr>
            <w:r>
              <w:rPr>
                <w:rFonts w:hint="eastAsia" w:ascii="Times New Roman" w:hAnsi="Times New Roman" w:eastAsia="宋体"/>
                <w:sz w:val="24"/>
              </w:rPr>
              <w:t>湿度</w:t>
            </w:r>
          </w:p>
        </w:tc>
        <w:tc>
          <w:tcPr>
            <w:tcW w:w="2074" w:type="dxa"/>
          </w:tcPr>
          <w:p w14:paraId="2B60A782">
            <w:pPr>
              <w:spacing w:line="400" w:lineRule="exact"/>
              <w:rPr>
                <w:rFonts w:ascii="Times New Roman" w:hAnsi="Times New Roman" w:eastAsia="宋体"/>
                <w:sz w:val="24"/>
              </w:rPr>
            </w:pPr>
            <w:r>
              <w:rPr>
                <w:rFonts w:hint="eastAsia" w:ascii="Times New Roman" w:hAnsi="Times New Roman" w:eastAsia="宋体"/>
                <w:sz w:val="24"/>
              </w:rPr>
              <w:t>％</w:t>
            </w:r>
          </w:p>
        </w:tc>
        <w:tc>
          <w:tcPr>
            <w:tcW w:w="2074" w:type="dxa"/>
          </w:tcPr>
          <w:p w14:paraId="3606EFBB">
            <w:pPr>
              <w:spacing w:line="400" w:lineRule="exact"/>
              <w:rPr>
                <w:rFonts w:hint="eastAsia" w:ascii="Times New Roman" w:hAnsi="Times New Roman" w:eastAsia="宋体"/>
                <w:sz w:val="24"/>
              </w:rPr>
            </w:pPr>
            <w:r>
              <w:rPr>
                <w:rFonts w:hint="eastAsia" w:ascii="Times New Roman" w:hAnsi="Times New Roman" w:eastAsia="宋体"/>
                <w:sz w:val="24"/>
              </w:rPr>
              <w:t>75</w:t>
            </w:r>
          </w:p>
        </w:tc>
      </w:tr>
      <w:tr w14:paraId="67B9383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6618FB0E">
            <w:pPr>
              <w:spacing w:line="400" w:lineRule="exact"/>
              <w:rPr>
                <w:rFonts w:ascii="Times New Roman" w:hAnsi="Times New Roman" w:eastAsia="宋体"/>
                <w:sz w:val="24"/>
              </w:rPr>
            </w:pPr>
            <w:r>
              <w:rPr>
                <w:rFonts w:hint="eastAsia" w:ascii="Times New Roman" w:hAnsi="Times New Roman" w:eastAsia="宋体"/>
                <w:sz w:val="24"/>
              </w:rPr>
              <w:t>3</w:t>
            </w:r>
          </w:p>
        </w:tc>
        <w:tc>
          <w:tcPr>
            <w:tcW w:w="2074" w:type="dxa"/>
          </w:tcPr>
          <w:p w14:paraId="676437BA">
            <w:pPr>
              <w:spacing w:line="400" w:lineRule="exact"/>
              <w:rPr>
                <w:rFonts w:ascii="Times New Roman" w:hAnsi="Times New Roman" w:eastAsia="宋体"/>
                <w:sz w:val="24"/>
              </w:rPr>
            </w:pPr>
            <w:r>
              <w:rPr>
                <w:rFonts w:hint="eastAsia" w:ascii="Times New Roman" w:hAnsi="Times New Roman" w:eastAsia="宋体"/>
                <w:sz w:val="24"/>
              </w:rPr>
              <w:t>光照强度</w:t>
            </w:r>
          </w:p>
        </w:tc>
        <w:tc>
          <w:tcPr>
            <w:tcW w:w="2074" w:type="dxa"/>
          </w:tcPr>
          <w:p w14:paraId="0ABACD24">
            <w:pPr>
              <w:spacing w:line="400" w:lineRule="exact"/>
              <w:rPr>
                <w:rFonts w:hint="eastAsia" w:ascii="Times New Roman" w:hAnsi="Times New Roman" w:eastAsia="宋体"/>
                <w:sz w:val="24"/>
              </w:rPr>
            </w:pPr>
            <w:r>
              <w:rPr>
                <w:rFonts w:hint="eastAsia" w:ascii="Times New Roman" w:hAnsi="Times New Roman" w:eastAsia="宋体"/>
                <w:sz w:val="24"/>
              </w:rPr>
              <w:t>Lx</w:t>
            </w:r>
          </w:p>
        </w:tc>
        <w:tc>
          <w:tcPr>
            <w:tcW w:w="2074" w:type="dxa"/>
          </w:tcPr>
          <w:p w14:paraId="3B5C8724">
            <w:pPr>
              <w:spacing w:line="400" w:lineRule="exact"/>
              <w:rPr>
                <w:rFonts w:hint="eastAsia" w:ascii="Times New Roman" w:hAnsi="Times New Roman" w:eastAsia="宋体"/>
                <w:sz w:val="24"/>
              </w:rPr>
            </w:pPr>
            <w:r>
              <w:rPr>
                <w:rFonts w:hint="eastAsia" w:ascii="Times New Roman" w:hAnsi="Times New Roman" w:eastAsia="宋体"/>
                <w:sz w:val="24"/>
              </w:rPr>
              <w:t>30</w:t>
            </w:r>
          </w:p>
        </w:tc>
      </w:tr>
      <w:tr w14:paraId="20A249A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47AF2C90">
            <w:pPr>
              <w:spacing w:line="400" w:lineRule="exact"/>
              <w:rPr>
                <w:rFonts w:ascii="Times New Roman" w:hAnsi="Times New Roman" w:eastAsia="宋体"/>
                <w:sz w:val="24"/>
              </w:rPr>
            </w:pPr>
            <w:r>
              <w:rPr>
                <w:rFonts w:hint="eastAsia" w:ascii="Times New Roman" w:hAnsi="Times New Roman" w:eastAsia="宋体"/>
                <w:sz w:val="24"/>
              </w:rPr>
              <w:t>4</w:t>
            </w:r>
          </w:p>
        </w:tc>
        <w:tc>
          <w:tcPr>
            <w:tcW w:w="2074" w:type="dxa"/>
          </w:tcPr>
          <w:p w14:paraId="264D7731">
            <w:pPr>
              <w:spacing w:line="400" w:lineRule="exact"/>
              <w:rPr>
                <w:rFonts w:ascii="Times New Roman" w:hAnsi="Times New Roman" w:eastAsia="宋体"/>
                <w:sz w:val="24"/>
              </w:rPr>
            </w:pPr>
            <w:r>
              <w:rPr>
                <w:rFonts w:hint="eastAsia" w:ascii="Times New Roman" w:hAnsi="Times New Roman" w:eastAsia="宋体"/>
                <w:sz w:val="24"/>
              </w:rPr>
              <w:t>二氧化碳</w:t>
            </w:r>
          </w:p>
        </w:tc>
        <w:tc>
          <w:tcPr>
            <w:tcW w:w="2074" w:type="dxa"/>
          </w:tcPr>
          <w:p w14:paraId="04E25557">
            <w:pPr>
              <w:spacing w:line="400" w:lineRule="exact"/>
              <w:rPr>
                <w:rFonts w:hint="eastAsia" w:ascii="Times New Roman" w:hAnsi="Times New Roman" w:eastAsia="宋体"/>
                <w:sz w:val="24"/>
              </w:rPr>
            </w:pPr>
            <w:r>
              <w:rPr>
                <w:rFonts w:hint="eastAsia" w:ascii="Times New Roman" w:hAnsi="Times New Roman" w:eastAsia="宋体"/>
                <w:sz w:val="24"/>
              </w:rPr>
              <w:t>mg/m³</w:t>
            </w:r>
          </w:p>
        </w:tc>
        <w:tc>
          <w:tcPr>
            <w:tcW w:w="2074" w:type="dxa"/>
          </w:tcPr>
          <w:p w14:paraId="79F0A978">
            <w:pPr>
              <w:spacing w:line="400" w:lineRule="exact"/>
              <w:rPr>
                <w:rFonts w:hint="eastAsia" w:ascii="Times New Roman" w:hAnsi="Times New Roman" w:eastAsia="宋体"/>
                <w:sz w:val="24"/>
              </w:rPr>
            </w:pPr>
            <w:r>
              <w:rPr>
                <w:rFonts w:hint="eastAsia" w:ascii="Times New Roman" w:hAnsi="Times New Roman" w:eastAsia="宋体"/>
                <w:sz w:val="24"/>
              </w:rPr>
              <w:t>1500</w:t>
            </w:r>
          </w:p>
        </w:tc>
      </w:tr>
      <w:tr w14:paraId="13432E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Pr>
          <w:p w14:paraId="0CF00BE5">
            <w:pPr>
              <w:spacing w:line="400" w:lineRule="exact"/>
              <w:rPr>
                <w:rFonts w:ascii="Times New Roman" w:hAnsi="Times New Roman" w:eastAsia="宋体"/>
                <w:sz w:val="24"/>
              </w:rPr>
            </w:pPr>
            <w:r>
              <w:rPr>
                <w:rFonts w:hint="eastAsia" w:ascii="Times New Roman" w:hAnsi="Times New Roman" w:eastAsia="宋体"/>
                <w:sz w:val="24"/>
              </w:rPr>
              <w:t>5</w:t>
            </w:r>
          </w:p>
        </w:tc>
        <w:tc>
          <w:tcPr>
            <w:tcW w:w="2074" w:type="dxa"/>
          </w:tcPr>
          <w:p w14:paraId="70051892">
            <w:pPr>
              <w:spacing w:line="400" w:lineRule="exact"/>
              <w:rPr>
                <w:rFonts w:ascii="Times New Roman" w:hAnsi="Times New Roman" w:eastAsia="宋体"/>
                <w:sz w:val="24"/>
              </w:rPr>
            </w:pPr>
            <w:r>
              <w:rPr>
                <w:rFonts w:hint="eastAsia" w:ascii="Times New Roman" w:hAnsi="Times New Roman" w:eastAsia="宋体"/>
                <w:sz w:val="24"/>
              </w:rPr>
              <w:t>氨气</w:t>
            </w:r>
          </w:p>
        </w:tc>
        <w:tc>
          <w:tcPr>
            <w:tcW w:w="2074" w:type="dxa"/>
          </w:tcPr>
          <w:p w14:paraId="0E8C84B7">
            <w:pPr>
              <w:spacing w:line="400" w:lineRule="exact"/>
              <w:rPr>
                <w:rFonts w:ascii="Times New Roman" w:hAnsi="Times New Roman" w:eastAsia="宋体"/>
                <w:sz w:val="24"/>
              </w:rPr>
            </w:pPr>
            <w:r>
              <w:rPr>
                <w:rFonts w:hint="eastAsia" w:ascii="Times New Roman" w:hAnsi="Times New Roman" w:eastAsia="宋体"/>
                <w:sz w:val="24"/>
              </w:rPr>
              <w:t>mg/m³</w:t>
            </w:r>
          </w:p>
        </w:tc>
        <w:tc>
          <w:tcPr>
            <w:tcW w:w="2074" w:type="dxa"/>
          </w:tcPr>
          <w:p w14:paraId="3FCC14B5">
            <w:pPr>
              <w:spacing w:line="400" w:lineRule="exact"/>
              <w:rPr>
                <w:rFonts w:hint="eastAsia" w:ascii="Times New Roman" w:hAnsi="Times New Roman" w:eastAsia="宋体"/>
                <w:sz w:val="24"/>
              </w:rPr>
            </w:pPr>
            <w:r>
              <w:rPr>
                <w:rFonts w:hint="eastAsia" w:ascii="Times New Roman" w:hAnsi="Times New Roman" w:eastAsia="宋体"/>
                <w:sz w:val="24"/>
              </w:rPr>
              <w:t>15</w:t>
            </w:r>
          </w:p>
        </w:tc>
      </w:tr>
    </w:tbl>
    <w:p w14:paraId="18F8D556">
      <w:pPr>
        <w:spacing w:line="400" w:lineRule="exact"/>
        <w:ind w:firstLine="480" w:firstLineChars="200"/>
        <w:rPr>
          <w:rFonts w:ascii="Times New Roman" w:hAnsi="Times New Roman" w:eastAsia="宋体"/>
          <w:sz w:val="24"/>
        </w:rPr>
      </w:pPr>
    </w:p>
    <w:p w14:paraId="1C57A291">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5.1.2实验过程</w:t>
      </w:r>
    </w:p>
    <w:p w14:paraId="19E6000E">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（1）本试验选取温度、湿度，二氧化碳环境参数来展示实验过程，其他参数同理，测定时间为2024年3 月18日—9月13日，时间跨度较大，能够在一定程 度上代表鸡舍环境特征。</w:t>
      </w:r>
    </w:p>
    <w:p w14:paraId="366C54B3">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（2）需在所选取鸡舍内安装温湿度、二氧化碳浓度环境参数传感器。以中间走道为轴，选择中间走道及相邻2 走道，将鸡舍沿纵向均分成3段，在3列走道的1、3、 5层前、中、后3段中间位置，各安装1个温湿度传感 器，温湿度传感器共计27个，选择鸡舍中间走道的1、4层，在前、中、后端各安装 1个二氧化碳传感器，总计6个；</w:t>
      </w:r>
    </w:p>
    <w:p w14:paraId="6E037B15">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（3）温度分布情况，依据《畜禽场环境质量标准》，鸡舍温度舒适范 围为15~28 ℃。试验期间，27个空间 环境位点温度存在极显著差异，温度波动范围为 14.5~25.8 ℃，满足鸡舍舒适性要求。27个空间环境位点在同一天的同一时段内，温差最小值为 2.8 ℃，最大温差为7.7 ℃，不同空间位点温度差异 较大，温度分布不均匀。一天中的不同时刻，同一 位点温度波动较大，波动范围为3.9~9.1 ℃。温度 波动超过7 ℃的7个位点7、8、9、16、17、25、27均位 于第1列、第2列、第3列的第5层鸡笼位置，且该7个空间位点单位小时温度波动幅度大于2 ℃。</w:t>
      </w:r>
    </w:p>
    <w:p w14:paraId="277D300D">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（4）相对湿度分布情况，依据《畜禽场环境质量标准》，鸡舍相对湿度适宜范围为50%~75%。试验期间27个空 间环境位点相对湿度存在极显著差异，波动范围为 27.7%~83.5%，在多数时间段内相对湿度满足舒适 性要求。27个空间环境位点在同一天同一时段内， 相对湿度差最小值为24.3%，最大为65.8%，不同位 点相对湿度差异较大，分布不均匀。在一天中的不 同时刻，同一位点相对湿度波动较大，波动范围为 4.1%~45.6%。相对湿度波动趋势与温度呈显著负相关。</w:t>
      </w:r>
    </w:p>
    <w:p w14:paraId="47221CE2">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400" w:lineRule="exact"/>
        <w:ind w:left="-363" w:leftChars="0" w:firstLine="480" w:firstLineChars="200"/>
        <w:jc w:val="left"/>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t>（5）二氧化碳分布情况，依据《畜禽场环境质量标准》，鸡舍二氧化碳浓 度适宜范围＜1.5 mL/L。由图6可知，试验期间27个空间环境位点二氧化碳浓度存在极显著差异， 2023年3月25日之前测试位点多数测试时间段内 二氧化碳浓度高于1.5 mL/L，超过标准限定值。试验期间二氧化碳浓度波动范围为0.334~3.605 mL/L，平均值1.194 mL/L。二氧化碳浓度分布整</w:t>
      </w:r>
    </w:p>
    <w:p w14:paraId="01D56D53">
      <w:pPr>
        <w:keepNext w:val="0"/>
        <w:keepLines w:val="0"/>
        <w:pageBreakBefore w:val="0"/>
        <w:widowControl/>
        <w:numPr>
          <w:ilvl w:val="0"/>
          <w:numId w:val="0"/>
        </w:numPr>
        <w:kinsoku/>
        <w:wordWrap/>
        <w:overflowPunct/>
        <w:topLinePunct w:val="0"/>
        <w:autoSpaceDE/>
        <w:autoSpaceDN/>
        <w:bidi w:val="0"/>
        <w:adjustRightInd/>
        <w:snapToGrid/>
        <w:spacing w:before="0" w:beforeAutospacing="1" w:after="0" w:afterAutospacing="1" w:line="240" w:lineRule="auto"/>
        <w:ind w:left="-363" w:leftChars="0" w:firstLine="480" w:firstLineChars="200"/>
        <w:jc w:val="center"/>
        <w:textAlignment w:val="auto"/>
        <w:rPr>
          <w:rFonts w:hint="eastAsia" w:ascii="宋体" w:hAnsi="宋体" w:eastAsia="宋体" w:cs="宋体"/>
          <w:sz w:val="24"/>
          <w:lang w:val="en-US" w:eastAsia="zh-CN"/>
        </w:rPr>
      </w:pPr>
      <w:r>
        <w:rPr>
          <w:rFonts w:hint="eastAsia" w:ascii="宋体" w:hAnsi="宋体" w:eastAsia="宋体" w:cs="宋体"/>
          <w:sz w:val="24"/>
          <w:lang w:val="en-US" w:eastAsia="zh-CN"/>
        </w:rPr>
        <w:drawing>
          <wp:inline distT="0" distB="0" distL="114300" distR="114300">
            <wp:extent cx="2564765" cy="2879725"/>
            <wp:effectExtent l="0" t="0" r="0" b="0"/>
            <wp:docPr id="20" name="图片 20" descr="7960a92f1eda0b504f90c0d8c4f48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960a92f1eda0b504f90c0d8c4f48be"/>
                    <pic:cNvPicPr>
                      <a:picLocks noChangeAspect="1"/>
                    </pic:cNvPicPr>
                  </pic:nvPicPr>
                  <pic:blipFill>
                    <a:blip r:embed="rId52"/>
                    <a:srcRect t="11901" b="3899"/>
                    <a:stretch>
                      <a:fillRect/>
                    </a:stretch>
                  </pic:blipFill>
                  <pic:spPr>
                    <a:xfrm>
                      <a:off x="0" y="0"/>
                      <a:ext cx="2564765" cy="2879725"/>
                    </a:xfrm>
                    <a:prstGeom prst="rect">
                      <a:avLst/>
                    </a:prstGeom>
                  </pic:spPr>
                </pic:pic>
              </a:graphicData>
            </a:graphic>
          </wp:inline>
        </w:drawing>
      </w:r>
    </w:p>
    <w:p w14:paraId="5CF20F06">
      <w:pPr>
        <w:spacing w:line="400" w:lineRule="exact"/>
        <w:ind w:firstLine="482" w:firstLineChars="200"/>
        <w:jc w:val="center"/>
        <w:rPr>
          <w:rFonts w:hint="eastAsia" w:ascii="宋体" w:hAnsi="宋体" w:eastAsia="宋体" w:cs="宋体"/>
          <w:sz w:val="24"/>
        </w:rPr>
      </w:pPr>
      <w:r>
        <w:rPr>
          <w:rFonts w:ascii="宋体" w:hAnsi="宋体" w:eastAsia="宋体" w:cs="宋体"/>
          <w:b/>
          <w:bCs/>
          <w:szCs w:val="21"/>
        </w:rPr>
        <w:t>图</w:t>
      </w:r>
      <w:r>
        <w:rPr>
          <w:rFonts w:hint="eastAsia" w:ascii="宋体" w:hAnsi="宋体" w:eastAsia="宋体" w:cs="宋体"/>
          <w:b/>
          <w:bCs/>
          <w:szCs w:val="21"/>
          <w:lang w:val="en-US" w:eastAsia="zh-CN"/>
        </w:rPr>
        <w:t>22：</w:t>
      </w:r>
      <w:r>
        <w:rPr>
          <w:rFonts w:ascii="宋体" w:hAnsi="宋体" w:eastAsia="宋体" w:cs="宋体"/>
          <w:b/>
          <w:bCs/>
          <w:szCs w:val="21"/>
        </w:rPr>
        <w:t>硬件部分实物图</w:t>
      </w:r>
    </w:p>
    <w:p w14:paraId="020F1DA4">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5.2算法改进结果检测</w:t>
      </w:r>
    </w:p>
    <w:p w14:paraId="15F80714">
      <w:pPr>
        <w:spacing w:line="400" w:lineRule="exact"/>
        <w:ind w:firstLine="482" w:firstLineChars="200"/>
        <w:rPr>
          <w:rFonts w:hint="default" w:ascii="宋体" w:hAnsi="宋体" w:eastAsia="宋体" w:cs="宋体"/>
          <w:b/>
          <w:bCs/>
          <w:sz w:val="24"/>
          <w:lang w:val="en-US" w:eastAsia="zh-CN"/>
        </w:rPr>
      </w:pPr>
      <w:r>
        <w:rPr>
          <w:rFonts w:hint="eastAsia" w:ascii="宋体" w:hAnsi="宋体" w:eastAsia="宋体" w:cs="宋体"/>
          <w:b/>
          <w:bCs/>
          <w:sz w:val="24"/>
          <w:lang w:val="en-US" w:eastAsia="zh-CN"/>
        </w:rPr>
        <w:t>5.2.1算法识别性能对比</w:t>
      </w:r>
    </w:p>
    <w:p w14:paraId="23ADA504">
      <w:pPr>
        <w:pStyle w:val="12"/>
        <w:rPr>
          <w:rFonts w:hint="eastAsia" w:ascii="黑体" w:hAnsi="黑体" w:eastAsia="黑体" w:cs="黑体"/>
          <w:b/>
          <w:bCs/>
          <w:kern w:val="0"/>
          <w:szCs w:val="21"/>
          <w:lang w:bidi="ar"/>
        </w:rPr>
      </w:pPr>
      <w:r>
        <w:rPr>
          <w:rFonts w:hint="eastAsia"/>
          <w:kern w:val="0"/>
          <w:lang w:bidi="ar"/>
        </w:rPr>
        <w:t>采用Precision、mAP、FPS三种性能指标来对改进后的算法与YOLOv3、Faster-RCNN以及原 YOLOv4 算法进行对比试验，其性能对比结果见表1。由表1可知，改进后的算法无论是</w:t>
      </w:r>
      <w:r>
        <w:rPr>
          <w:rFonts w:hint="eastAsia"/>
          <w:i/>
          <w:iCs/>
          <w:kern w:val="0"/>
          <w:lang w:bidi="ar"/>
        </w:rPr>
        <w:t>P</w:t>
      </w:r>
      <w:r>
        <w:rPr>
          <w:rFonts w:hint="eastAsia"/>
          <w:kern w:val="0"/>
          <w:lang w:bidi="ar"/>
        </w:rPr>
        <w:t>值还是FPS值，与 Faster-RCNN和YOLOv3 模型相比都有明显的改善，mAP达到86.56%。与原YOLOv4算法相比，mAP提高了2.08%，识别两种颜色鸡蛋的精确度都有所提升。</w:t>
      </w:r>
    </w:p>
    <w:p w14:paraId="57A05980">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表4： 算法识别性能对比</w:t>
      </w:r>
    </w:p>
    <w:tbl>
      <w:tblPr>
        <w:tblStyle w:val="1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95"/>
        <w:gridCol w:w="1356"/>
        <w:gridCol w:w="1445"/>
        <w:gridCol w:w="1418"/>
        <w:gridCol w:w="1384"/>
      </w:tblGrid>
      <w:tr w14:paraId="2F44AD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Borders>
              <w:bottom w:val="single" w:color="auto" w:sz="4" w:space="0"/>
              <w:insideH w:val="single" w:sz="4" w:space="0"/>
            </w:tcBorders>
          </w:tcPr>
          <w:p w14:paraId="3D96758B">
            <w:pPr>
              <w:pStyle w:val="13"/>
            </w:pPr>
            <w:r>
              <w:t>算法</w:t>
            </w:r>
          </w:p>
        </w:tc>
        <w:tc>
          <w:tcPr>
            <w:tcW w:w="1356" w:type="dxa"/>
            <w:tcBorders>
              <w:bottom w:val="single" w:color="auto" w:sz="4" w:space="0"/>
              <w:insideH w:val="single" w:sz="4" w:space="0"/>
            </w:tcBorders>
          </w:tcPr>
          <w:p w14:paraId="50281A81">
            <w:pPr>
              <w:pStyle w:val="13"/>
            </w:pPr>
            <w:r>
              <w:t>目标类别</w:t>
            </w:r>
          </w:p>
        </w:tc>
        <w:tc>
          <w:tcPr>
            <w:tcW w:w="1445" w:type="dxa"/>
            <w:tcBorders>
              <w:bottom w:val="single" w:color="auto" w:sz="4" w:space="0"/>
              <w:insideH w:val="single" w:sz="4" w:space="0"/>
            </w:tcBorders>
          </w:tcPr>
          <w:p w14:paraId="2D8DABDE">
            <w:pPr>
              <w:pStyle w:val="13"/>
            </w:pPr>
            <w:r>
              <w:t>P/%</w:t>
            </w:r>
          </w:p>
        </w:tc>
        <w:tc>
          <w:tcPr>
            <w:tcW w:w="1418" w:type="dxa"/>
            <w:tcBorders>
              <w:bottom w:val="single" w:color="auto" w:sz="4" w:space="0"/>
              <w:insideH w:val="single" w:sz="4" w:space="0"/>
            </w:tcBorders>
          </w:tcPr>
          <w:p w14:paraId="2F0737CB">
            <w:pPr>
              <w:pStyle w:val="13"/>
            </w:pPr>
            <w:r>
              <w:t>mAP/%</w:t>
            </w:r>
          </w:p>
        </w:tc>
        <w:tc>
          <w:tcPr>
            <w:tcW w:w="1384" w:type="dxa"/>
            <w:tcBorders>
              <w:bottom w:val="single" w:color="auto" w:sz="4" w:space="0"/>
              <w:insideH w:val="single" w:sz="4" w:space="0"/>
            </w:tcBorders>
          </w:tcPr>
          <w:p w14:paraId="42F43FE9">
            <w:pPr>
              <w:pStyle w:val="13"/>
            </w:pPr>
            <w:r>
              <w:t>FPS</w:t>
            </w:r>
          </w:p>
        </w:tc>
      </w:tr>
      <w:tr w14:paraId="68A6FF9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78BA47A1">
            <w:pPr>
              <w:pStyle w:val="13"/>
            </w:pPr>
            <w:r>
              <w:t>Faster-RCNN</w:t>
            </w:r>
          </w:p>
        </w:tc>
        <w:tc>
          <w:tcPr>
            <w:tcW w:w="1356" w:type="dxa"/>
          </w:tcPr>
          <w:p w14:paraId="1D5ADCB5">
            <w:pPr>
              <w:pStyle w:val="13"/>
            </w:pPr>
            <w:r>
              <w:t>白壳蛋</w:t>
            </w:r>
          </w:p>
        </w:tc>
        <w:tc>
          <w:tcPr>
            <w:tcW w:w="1445" w:type="dxa"/>
          </w:tcPr>
          <w:p w14:paraId="41D1D0EA">
            <w:pPr>
              <w:pStyle w:val="13"/>
            </w:pPr>
            <w:r>
              <w:t>59.66</w:t>
            </w:r>
          </w:p>
        </w:tc>
        <w:tc>
          <w:tcPr>
            <w:tcW w:w="1418" w:type="dxa"/>
          </w:tcPr>
          <w:p w14:paraId="29486D96">
            <w:pPr>
              <w:pStyle w:val="13"/>
            </w:pPr>
            <w:r>
              <w:t>74.36</w:t>
            </w:r>
          </w:p>
        </w:tc>
        <w:tc>
          <w:tcPr>
            <w:tcW w:w="1384" w:type="dxa"/>
          </w:tcPr>
          <w:p w14:paraId="5AA0DF65">
            <w:pPr>
              <w:pStyle w:val="13"/>
            </w:pPr>
            <w:r>
              <w:t>12.04</w:t>
            </w:r>
          </w:p>
        </w:tc>
      </w:tr>
      <w:tr w14:paraId="307D3C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69A8B5F2">
            <w:pPr>
              <w:pStyle w:val="13"/>
            </w:pPr>
            <w:r>
              <w:t>Faster-RCNN</w:t>
            </w:r>
          </w:p>
        </w:tc>
        <w:tc>
          <w:tcPr>
            <w:tcW w:w="1356" w:type="dxa"/>
          </w:tcPr>
          <w:p w14:paraId="0859008D">
            <w:pPr>
              <w:pStyle w:val="13"/>
            </w:pPr>
            <w:r>
              <w:t>粉壳蛋</w:t>
            </w:r>
          </w:p>
        </w:tc>
        <w:tc>
          <w:tcPr>
            <w:tcW w:w="1445" w:type="dxa"/>
          </w:tcPr>
          <w:p w14:paraId="5976C975">
            <w:pPr>
              <w:pStyle w:val="13"/>
            </w:pPr>
            <w:r>
              <w:t>78.96</w:t>
            </w:r>
          </w:p>
        </w:tc>
        <w:tc>
          <w:tcPr>
            <w:tcW w:w="1418" w:type="dxa"/>
          </w:tcPr>
          <w:p w14:paraId="3D1B7C19">
            <w:pPr>
              <w:pStyle w:val="13"/>
            </w:pPr>
            <w:r>
              <w:t>-</w:t>
            </w:r>
          </w:p>
        </w:tc>
        <w:tc>
          <w:tcPr>
            <w:tcW w:w="1384" w:type="dxa"/>
          </w:tcPr>
          <w:p w14:paraId="6274A8D1">
            <w:pPr>
              <w:pStyle w:val="13"/>
            </w:pPr>
            <w:r>
              <w:t>-</w:t>
            </w:r>
          </w:p>
        </w:tc>
      </w:tr>
      <w:tr w14:paraId="6D9B688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4F8DC87C">
            <w:pPr>
              <w:pStyle w:val="13"/>
            </w:pPr>
            <w:r>
              <w:t>YOL0v3</w:t>
            </w:r>
          </w:p>
        </w:tc>
        <w:tc>
          <w:tcPr>
            <w:tcW w:w="1356" w:type="dxa"/>
          </w:tcPr>
          <w:p w14:paraId="0D511EC2">
            <w:pPr>
              <w:pStyle w:val="13"/>
            </w:pPr>
            <w:r>
              <w:t>白壳蛋</w:t>
            </w:r>
          </w:p>
        </w:tc>
        <w:tc>
          <w:tcPr>
            <w:tcW w:w="1445" w:type="dxa"/>
          </w:tcPr>
          <w:p w14:paraId="7C15A68E">
            <w:pPr>
              <w:pStyle w:val="13"/>
            </w:pPr>
            <w:r>
              <w:t>94.87</w:t>
            </w:r>
          </w:p>
        </w:tc>
        <w:tc>
          <w:tcPr>
            <w:tcW w:w="1418" w:type="dxa"/>
          </w:tcPr>
          <w:p w14:paraId="65A38A9F">
            <w:pPr>
              <w:pStyle w:val="13"/>
            </w:pPr>
            <w:r>
              <w:t>80.88</w:t>
            </w:r>
          </w:p>
        </w:tc>
        <w:tc>
          <w:tcPr>
            <w:tcW w:w="1384" w:type="dxa"/>
          </w:tcPr>
          <w:p w14:paraId="4E09EB79">
            <w:pPr>
              <w:pStyle w:val="13"/>
            </w:pPr>
            <w:r>
              <w:t>40.26</w:t>
            </w:r>
          </w:p>
        </w:tc>
      </w:tr>
      <w:tr w14:paraId="5B832A0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7E051E1C">
            <w:pPr>
              <w:pStyle w:val="13"/>
            </w:pPr>
            <w:r>
              <w:t>YOL0v3</w:t>
            </w:r>
          </w:p>
        </w:tc>
        <w:tc>
          <w:tcPr>
            <w:tcW w:w="1356" w:type="dxa"/>
          </w:tcPr>
          <w:p w14:paraId="2561251D">
            <w:pPr>
              <w:pStyle w:val="13"/>
            </w:pPr>
            <w:r>
              <w:t>粉壳蛋</w:t>
            </w:r>
          </w:p>
        </w:tc>
        <w:tc>
          <w:tcPr>
            <w:tcW w:w="1445" w:type="dxa"/>
          </w:tcPr>
          <w:p w14:paraId="1AD996A4">
            <w:pPr>
              <w:pStyle w:val="13"/>
            </w:pPr>
            <w:r>
              <w:t>94.46</w:t>
            </w:r>
          </w:p>
        </w:tc>
        <w:tc>
          <w:tcPr>
            <w:tcW w:w="1418" w:type="dxa"/>
          </w:tcPr>
          <w:p w14:paraId="2874C189">
            <w:pPr>
              <w:pStyle w:val="13"/>
            </w:pPr>
            <w:r>
              <w:t>-</w:t>
            </w:r>
          </w:p>
        </w:tc>
        <w:tc>
          <w:tcPr>
            <w:tcW w:w="1384" w:type="dxa"/>
          </w:tcPr>
          <w:p w14:paraId="223161D7">
            <w:pPr>
              <w:pStyle w:val="13"/>
            </w:pPr>
            <w:r>
              <w:t>-</w:t>
            </w:r>
          </w:p>
        </w:tc>
      </w:tr>
      <w:tr w14:paraId="208E51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51EF4B58">
            <w:pPr>
              <w:pStyle w:val="13"/>
            </w:pPr>
            <w:r>
              <w:t>YOL0v4</w:t>
            </w:r>
          </w:p>
        </w:tc>
        <w:tc>
          <w:tcPr>
            <w:tcW w:w="1356" w:type="dxa"/>
          </w:tcPr>
          <w:p w14:paraId="642A46C8">
            <w:pPr>
              <w:pStyle w:val="13"/>
            </w:pPr>
            <w:r>
              <w:t>白壳蛋</w:t>
            </w:r>
          </w:p>
        </w:tc>
        <w:tc>
          <w:tcPr>
            <w:tcW w:w="1445" w:type="dxa"/>
          </w:tcPr>
          <w:p w14:paraId="44EA625D">
            <w:pPr>
              <w:pStyle w:val="13"/>
            </w:pPr>
            <w:r>
              <w:t>98.88</w:t>
            </w:r>
          </w:p>
        </w:tc>
        <w:tc>
          <w:tcPr>
            <w:tcW w:w="1418" w:type="dxa"/>
          </w:tcPr>
          <w:p w14:paraId="6ECC5F5A">
            <w:pPr>
              <w:pStyle w:val="13"/>
            </w:pPr>
            <w:r>
              <w:t>86.56</w:t>
            </w:r>
          </w:p>
        </w:tc>
        <w:tc>
          <w:tcPr>
            <w:tcW w:w="1384" w:type="dxa"/>
          </w:tcPr>
          <w:p w14:paraId="3172EA2B">
            <w:pPr>
              <w:pStyle w:val="13"/>
            </w:pPr>
            <w:r>
              <w:t>42.38</w:t>
            </w:r>
          </w:p>
        </w:tc>
      </w:tr>
      <w:tr w14:paraId="21AA01B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0EE5320B">
            <w:pPr>
              <w:pStyle w:val="13"/>
            </w:pPr>
            <w:r>
              <w:t>YOL0v4</w:t>
            </w:r>
          </w:p>
        </w:tc>
        <w:tc>
          <w:tcPr>
            <w:tcW w:w="1356" w:type="dxa"/>
          </w:tcPr>
          <w:p w14:paraId="09BD7A2F">
            <w:pPr>
              <w:pStyle w:val="13"/>
            </w:pPr>
            <w:r>
              <w:t>粉壳蛋</w:t>
            </w:r>
          </w:p>
        </w:tc>
        <w:tc>
          <w:tcPr>
            <w:tcW w:w="1445" w:type="dxa"/>
          </w:tcPr>
          <w:p w14:paraId="45051AAA">
            <w:pPr>
              <w:pStyle w:val="13"/>
            </w:pPr>
            <w:r>
              <w:t>99.35</w:t>
            </w:r>
          </w:p>
        </w:tc>
        <w:tc>
          <w:tcPr>
            <w:tcW w:w="1418" w:type="dxa"/>
          </w:tcPr>
          <w:p w14:paraId="6FDCD16F">
            <w:pPr>
              <w:pStyle w:val="13"/>
            </w:pPr>
            <w:r>
              <w:t>-</w:t>
            </w:r>
          </w:p>
        </w:tc>
        <w:tc>
          <w:tcPr>
            <w:tcW w:w="1384" w:type="dxa"/>
          </w:tcPr>
          <w:p w14:paraId="055B7BD3">
            <w:pPr>
              <w:pStyle w:val="13"/>
            </w:pPr>
            <w:r>
              <w:t>-</w:t>
            </w:r>
          </w:p>
        </w:tc>
      </w:tr>
      <w:tr w14:paraId="5122F5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12111FA1">
            <w:pPr>
              <w:pStyle w:val="13"/>
            </w:pPr>
            <w:r>
              <w:t>改进后的YOL0v4</w:t>
            </w:r>
          </w:p>
        </w:tc>
        <w:tc>
          <w:tcPr>
            <w:tcW w:w="1356" w:type="dxa"/>
          </w:tcPr>
          <w:p w14:paraId="35F71BE9">
            <w:pPr>
              <w:pStyle w:val="13"/>
            </w:pPr>
            <w:r>
              <w:t>白壳蛋</w:t>
            </w:r>
          </w:p>
        </w:tc>
        <w:tc>
          <w:tcPr>
            <w:tcW w:w="1445" w:type="dxa"/>
          </w:tcPr>
          <w:p w14:paraId="63F68ADD">
            <w:pPr>
              <w:pStyle w:val="13"/>
            </w:pPr>
            <w:r>
              <w:t>99.36</w:t>
            </w:r>
          </w:p>
        </w:tc>
        <w:tc>
          <w:tcPr>
            <w:tcW w:w="1418" w:type="dxa"/>
          </w:tcPr>
          <w:p w14:paraId="043A3C98">
            <w:pPr>
              <w:pStyle w:val="13"/>
            </w:pPr>
            <w:r>
              <w:t>86.56</w:t>
            </w:r>
          </w:p>
        </w:tc>
        <w:tc>
          <w:tcPr>
            <w:tcW w:w="1384" w:type="dxa"/>
          </w:tcPr>
          <w:p w14:paraId="493353CF">
            <w:pPr>
              <w:pStyle w:val="13"/>
            </w:pPr>
            <w:r>
              <w:t>41.49</w:t>
            </w:r>
          </w:p>
        </w:tc>
      </w:tr>
      <w:tr w14:paraId="58AFFD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95" w:type="dxa"/>
          </w:tcPr>
          <w:p w14:paraId="4538DB7F">
            <w:pPr>
              <w:pStyle w:val="13"/>
            </w:pPr>
            <w:r>
              <w:t>改进后的YOL0v4</w:t>
            </w:r>
          </w:p>
        </w:tc>
        <w:tc>
          <w:tcPr>
            <w:tcW w:w="1356" w:type="dxa"/>
          </w:tcPr>
          <w:p w14:paraId="31498090">
            <w:pPr>
              <w:pStyle w:val="13"/>
            </w:pPr>
            <w:r>
              <w:t>粉壳蛋</w:t>
            </w:r>
          </w:p>
        </w:tc>
        <w:tc>
          <w:tcPr>
            <w:tcW w:w="1445" w:type="dxa"/>
          </w:tcPr>
          <w:p w14:paraId="6BD5DD97">
            <w:pPr>
              <w:pStyle w:val="13"/>
            </w:pPr>
            <w:r>
              <w:t>99.70</w:t>
            </w:r>
          </w:p>
        </w:tc>
        <w:tc>
          <w:tcPr>
            <w:tcW w:w="1418" w:type="dxa"/>
          </w:tcPr>
          <w:p w14:paraId="06A2DC6D">
            <w:pPr>
              <w:pStyle w:val="13"/>
            </w:pPr>
            <w:r>
              <w:t>-</w:t>
            </w:r>
          </w:p>
        </w:tc>
        <w:tc>
          <w:tcPr>
            <w:tcW w:w="1384" w:type="dxa"/>
          </w:tcPr>
          <w:p w14:paraId="30EEEABC">
            <w:pPr>
              <w:pStyle w:val="13"/>
            </w:pPr>
            <w:r>
              <w:t>-</w:t>
            </w:r>
          </w:p>
        </w:tc>
      </w:tr>
    </w:tbl>
    <w:p w14:paraId="4BC5FB8D">
      <w:pPr>
        <w:spacing w:line="400" w:lineRule="exact"/>
        <w:ind w:firstLine="480" w:firstLineChars="200"/>
        <w:jc w:val="both"/>
        <w:rPr>
          <w:lang w:bidi="ar"/>
        </w:rPr>
      </w:pPr>
      <w:r>
        <w:rPr>
          <w:lang w:bidi="ar"/>
        </w:rPr>
        <w:t xml:space="preserve">对于重叠的目标识别，改进的 </w:t>
      </w:r>
      <w:r>
        <w:rPr>
          <w:rFonts w:eastAsia="NEU-BZ-Regular"/>
          <w:lang w:bidi="ar"/>
        </w:rPr>
        <w:t>YOLOv4</w:t>
      </w:r>
      <w:r>
        <w:rPr>
          <w:lang w:bidi="ar"/>
        </w:rPr>
        <w:t>算法能够更 精确地识别出被遮挡以及容易被漏检的鸡蛋，即使在光照很弱的环境中也能识别出所有鸡蛋。</w:t>
      </w:r>
    </w:p>
    <w:p w14:paraId="78426C63">
      <w:pPr>
        <w:spacing w:line="240" w:lineRule="auto"/>
        <w:ind w:firstLine="480" w:firstLineChars="200"/>
        <w:jc w:val="center"/>
        <w:rPr>
          <w:rFonts w:hint="default"/>
          <w:lang w:val="en-US" w:eastAsia="zh-CN" w:bidi="ar"/>
        </w:rPr>
      </w:pPr>
      <w:r>
        <w:rPr>
          <w:rFonts w:hint="default"/>
          <w:lang w:val="en-US" w:eastAsia="zh-CN" w:bidi="ar"/>
        </w:rPr>
        <w:drawing>
          <wp:inline distT="0" distB="0" distL="114300" distR="114300">
            <wp:extent cx="3981450" cy="2895600"/>
            <wp:effectExtent l="0" t="0" r="6350" b="0"/>
            <wp:docPr id="18" name="图片 18"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8"/>
                    <pic:cNvPicPr>
                      <a:picLocks noChangeAspect="1"/>
                    </pic:cNvPicPr>
                  </pic:nvPicPr>
                  <pic:blipFill>
                    <a:blip r:embed="rId53"/>
                    <a:stretch>
                      <a:fillRect/>
                    </a:stretch>
                  </pic:blipFill>
                  <pic:spPr>
                    <a:xfrm>
                      <a:off x="0" y="0"/>
                      <a:ext cx="3981450" cy="2895600"/>
                    </a:xfrm>
                    <a:prstGeom prst="rect">
                      <a:avLst/>
                    </a:prstGeom>
                  </pic:spPr>
                </pic:pic>
              </a:graphicData>
            </a:graphic>
          </wp:inline>
        </w:drawing>
      </w:r>
    </w:p>
    <w:p w14:paraId="1930EF71">
      <w:pPr>
        <w:spacing w:line="400" w:lineRule="exact"/>
        <w:ind w:firstLine="482" w:firstLineChars="200"/>
        <w:jc w:val="center"/>
        <w:rPr>
          <w:rFonts w:hint="eastAsia" w:ascii="宋体" w:hAnsi="宋体" w:eastAsia="宋体" w:cs="宋体"/>
          <w:b/>
          <w:bCs/>
          <w:szCs w:val="21"/>
        </w:rPr>
      </w:pPr>
      <w:r>
        <w:rPr>
          <w:rFonts w:hint="eastAsia" w:ascii="宋体" w:hAnsi="宋体" w:eastAsia="宋体" w:cs="宋体"/>
          <w:b/>
          <w:bCs/>
          <w:szCs w:val="21"/>
          <w:lang w:val="en-US" w:eastAsia="zh-CN"/>
        </w:rPr>
        <w:t>图23：</w:t>
      </w:r>
      <w:r>
        <w:rPr>
          <w:rFonts w:hint="eastAsia" w:ascii="宋体" w:hAnsi="宋体" w:eastAsia="宋体" w:cs="宋体"/>
          <w:b/>
          <w:bCs/>
          <w:szCs w:val="21"/>
        </w:rPr>
        <w:t>YOLOv4算法和改进后YOLOv4算法对同组图像的检测效果对比</w:t>
      </w:r>
    </w:p>
    <w:p w14:paraId="0EA4B174">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5.2.2对弱光，遮挡等复杂环境识别对比</w:t>
      </w:r>
    </w:p>
    <w:p w14:paraId="5759D71C">
      <w:pPr>
        <w:pStyle w:val="12"/>
        <w:rPr>
          <w:lang w:bidi="ar"/>
        </w:rPr>
      </w:pPr>
      <w:r>
        <w:rPr>
          <w:lang w:bidi="ar"/>
        </w:rPr>
        <w:t xml:space="preserve">对于重叠的目标识别，改进的 </w:t>
      </w:r>
      <w:r>
        <w:rPr>
          <w:rFonts w:eastAsia="NEU-BZ-Regular"/>
          <w:lang w:bidi="ar"/>
        </w:rPr>
        <w:t>YOLOv4</w:t>
      </w:r>
      <w:r>
        <w:rPr>
          <w:lang w:bidi="ar"/>
        </w:rPr>
        <w:t>算法能够更精确地识别出被遮挡以及容易被漏检的鸡蛋，即使在光照很弱的环境中也能识别出所有鸡蛋。</w:t>
      </w:r>
    </w:p>
    <w:p w14:paraId="1484A592">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表5：被遮挡以及容易被漏检的鸡蛋识别测试检测结果的置信度对比</w:t>
      </w:r>
    </w:p>
    <w:tbl>
      <w:tblPr>
        <w:tblStyle w:val="1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6"/>
        <w:gridCol w:w="1390"/>
        <w:gridCol w:w="1410"/>
        <w:gridCol w:w="4146"/>
      </w:tblGrid>
      <w:tr w14:paraId="5EC87C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76" w:type="dxa"/>
            <w:tcBorders>
              <w:bottom w:val="single" w:color="auto" w:sz="4" w:space="0"/>
              <w:insideH w:val="single" w:sz="4" w:space="0"/>
            </w:tcBorders>
          </w:tcPr>
          <w:p w14:paraId="3FD08DFB">
            <w:pPr>
              <w:pStyle w:val="13"/>
            </w:pPr>
          </w:p>
        </w:tc>
        <w:tc>
          <w:tcPr>
            <w:tcW w:w="1390" w:type="dxa"/>
            <w:tcBorders>
              <w:bottom w:val="single" w:color="auto" w:sz="4" w:space="0"/>
              <w:insideH w:val="single" w:sz="4" w:space="0"/>
            </w:tcBorders>
          </w:tcPr>
          <w:p w14:paraId="3EE3BC03">
            <w:pPr>
              <w:pStyle w:val="13"/>
            </w:pPr>
            <w:r>
              <w:t>场景</w:t>
            </w:r>
          </w:p>
        </w:tc>
        <w:tc>
          <w:tcPr>
            <w:tcW w:w="1410" w:type="dxa"/>
            <w:tcBorders>
              <w:bottom w:val="single" w:color="auto" w:sz="4" w:space="0"/>
              <w:insideH w:val="single" w:sz="4" w:space="0"/>
            </w:tcBorders>
          </w:tcPr>
          <w:p w14:paraId="41B09329">
            <w:pPr>
              <w:pStyle w:val="13"/>
            </w:pPr>
            <w:r>
              <w:t>鸡蛋个数</w:t>
            </w:r>
          </w:p>
        </w:tc>
        <w:tc>
          <w:tcPr>
            <w:tcW w:w="4146" w:type="dxa"/>
            <w:tcBorders>
              <w:bottom w:val="single" w:color="auto" w:sz="4" w:space="0"/>
              <w:insideH w:val="single" w:sz="4" w:space="0"/>
            </w:tcBorders>
          </w:tcPr>
          <w:p w14:paraId="2E0A5E18">
            <w:pPr>
              <w:pStyle w:val="13"/>
            </w:pPr>
            <w:r>
              <w:t>置信度</w:t>
            </w:r>
          </w:p>
        </w:tc>
      </w:tr>
      <w:tr w14:paraId="3DE727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76" w:type="dxa"/>
          </w:tcPr>
          <w:p w14:paraId="4C5008A3">
            <w:pPr>
              <w:pStyle w:val="13"/>
            </w:pPr>
            <w:r>
              <w:rPr>
                <w:rFonts w:hint="eastAsia"/>
              </w:rPr>
              <w:tab/>
            </w:r>
            <w:r>
              <w:t>YOLOv4</w:t>
            </w:r>
            <w:r>
              <w:rPr>
                <w:rFonts w:hint="eastAsia"/>
              </w:rPr>
              <w:tab/>
            </w:r>
          </w:p>
        </w:tc>
        <w:tc>
          <w:tcPr>
            <w:tcW w:w="1390" w:type="dxa"/>
          </w:tcPr>
          <w:p w14:paraId="35682397">
            <w:pPr>
              <w:pStyle w:val="13"/>
            </w:pPr>
            <w:r>
              <w:t>(a)暗光</w:t>
            </w:r>
          </w:p>
        </w:tc>
        <w:tc>
          <w:tcPr>
            <w:tcW w:w="1410" w:type="dxa"/>
          </w:tcPr>
          <w:p w14:paraId="772A318B">
            <w:pPr>
              <w:pStyle w:val="13"/>
            </w:pPr>
            <w:r>
              <w:t>4</w:t>
            </w:r>
          </w:p>
        </w:tc>
        <w:tc>
          <w:tcPr>
            <w:tcW w:w="4146" w:type="dxa"/>
          </w:tcPr>
          <w:p w14:paraId="28BB8B99">
            <w:pPr>
              <w:pStyle w:val="13"/>
            </w:pPr>
            <w:r>
              <w:t>1.00、1.00、1.00、漏检</w:t>
            </w:r>
          </w:p>
        </w:tc>
      </w:tr>
      <w:tr w14:paraId="6A9CD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76" w:type="dxa"/>
          </w:tcPr>
          <w:p w14:paraId="67F0A3AB">
            <w:pPr>
              <w:pStyle w:val="13"/>
            </w:pPr>
          </w:p>
        </w:tc>
        <w:tc>
          <w:tcPr>
            <w:tcW w:w="1390" w:type="dxa"/>
          </w:tcPr>
          <w:p w14:paraId="15C3D048">
            <w:pPr>
              <w:pStyle w:val="13"/>
            </w:pPr>
            <w:r>
              <w:t>(c)遮挡</w:t>
            </w:r>
          </w:p>
        </w:tc>
        <w:tc>
          <w:tcPr>
            <w:tcW w:w="1410" w:type="dxa"/>
          </w:tcPr>
          <w:p w14:paraId="141A28FC">
            <w:pPr>
              <w:pStyle w:val="13"/>
            </w:pPr>
            <w:r>
              <w:t>7</w:t>
            </w:r>
          </w:p>
        </w:tc>
        <w:tc>
          <w:tcPr>
            <w:tcW w:w="4146" w:type="dxa"/>
          </w:tcPr>
          <w:p w14:paraId="4AA30252">
            <w:pPr>
              <w:pStyle w:val="13"/>
            </w:pPr>
            <w:r>
              <w:t>1.00、0.99、0.97、1.00、0.98、0.99/0</w:t>
            </w:r>
          </w:p>
        </w:tc>
      </w:tr>
      <w:tr w14:paraId="52A1D6A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76" w:type="dxa"/>
          </w:tcPr>
          <w:p w14:paraId="1DAA69C7">
            <w:pPr>
              <w:pStyle w:val="13"/>
            </w:pPr>
            <w:r>
              <w:t>改进后的YOLOv4</w:t>
            </w:r>
          </w:p>
        </w:tc>
        <w:tc>
          <w:tcPr>
            <w:tcW w:w="1390" w:type="dxa"/>
          </w:tcPr>
          <w:p w14:paraId="2DA8AFA4">
            <w:pPr>
              <w:pStyle w:val="13"/>
            </w:pPr>
            <w:r>
              <w:t>(b)暗光</w:t>
            </w:r>
          </w:p>
        </w:tc>
        <w:tc>
          <w:tcPr>
            <w:tcW w:w="1410" w:type="dxa"/>
          </w:tcPr>
          <w:p w14:paraId="3B66F0D5">
            <w:pPr>
              <w:pStyle w:val="13"/>
            </w:pPr>
            <w:r>
              <w:t>4</w:t>
            </w:r>
          </w:p>
        </w:tc>
        <w:tc>
          <w:tcPr>
            <w:tcW w:w="4146" w:type="dxa"/>
          </w:tcPr>
          <w:p w14:paraId="7731F571">
            <w:pPr>
              <w:pStyle w:val="13"/>
            </w:pPr>
            <w:r>
              <w:t>1.00、1.00、1.00、1.00</w:t>
            </w:r>
          </w:p>
        </w:tc>
      </w:tr>
      <w:tr w14:paraId="64EB72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76" w:type="dxa"/>
          </w:tcPr>
          <w:p w14:paraId="25B3AB97">
            <w:pPr>
              <w:pStyle w:val="13"/>
            </w:pPr>
          </w:p>
        </w:tc>
        <w:tc>
          <w:tcPr>
            <w:tcW w:w="1390" w:type="dxa"/>
          </w:tcPr>
          <w:p w14:paraId="78CA962B">
            <w:pPr>
              <w:pStyle w:val="13"/>
            </w:pPr>
            <w:r>
              <w:t>(d)遮挡</w:t>
            </w:r>
          </w:p>
        </w:tc>
        <w:tc>
          <w:tcPr>
            <w:tcW w:w="1410" w:type="dxa"/>
          </w:tcPr>
          <w:p w14:paraId="0EEFF96B">
            <w:pPr>
              <w:pStyle w:val="13"/>
            </w:pPr>
            <w:r>
              <w:t>7</w:t>
            </w:r>
          </w:p>
        </w:tc>
        <w:tc>
          <w:tcPr>
            <w:tcW w:w="4146" w:type="dxa"/>
          </w:tcPr>
          <w:p w14:paraId="274032D9">
            <w:pPr>
              <w:pStyle w:val="13"/>
            </w:pPr>
            <w:r>
              <w:t>1.00、1.00、99、1.00、1.00、1.00、1.00</w:t>
            </w:r>
          </w:p>
        </w:tc>
      </w:tr>
    </w:tbl>
    <w:p w14:paraId="3422C557">
      <w:pPr>
        <w:pStyle w:val="12"/>
        <w:rPr>
          <w:rFonts w:hint="default"/>
          <w:lang w:val="en-US" w:eastAsia="zh-CN" w:bidi="ar"/>
        </w:rPr>
      </w:pPr>
      <w:r>
        <w:rPr>
          <w:rFonts w:hint="eastAsia"/>
          <w:lang w:val="en-US" w:eastAsia="zh-CN" w:bidi="ar"/>
        </w:rPr>
        <w:t>对多个复杂场景进行了</w:t>
      </w:r>
      <w:r>
        <w:rPr>
          <w:rFonts w:hint="eastAsia" w:ascii="宋体" w:hAnsi="宋体" w:eastAsia="宋体" w:cs="宋体"/>
          <w:kern w:val="0"/>
          <w:szCs w:val="21"/>
          <w:lang w:bidi="ar"/>
        </w:rPr>
        <w:t>YOLOv4</w:t>
      </w:r>
      <w:r>
        <w:rPr>
          <w:rFonts w:hint="eastAsia"/>
          <w:lang w:val="en-US" w:eastAsia="zh-CN" w:bidi="ar"/>
        </w:rPr>
        <w:t>改进前后的对比，结果如下图所示：</w:t>
      </w:r>
    </w:p>
    <w:p w14:paraId="250EECBD">
      <w:pPr>
        <w:pStyle w:val="12"/>
        <w:spacing w:line="240" w:lineRule="auto"/>
        <w:jc w:val="center"/>
        <w:rPr>
          <w:rFonts w:hint="default"/>
          <w:lang w:val="en-US" w:eastAsia="zh-CN" w:bidi="ar"/>
        </w:rPr>
      </w:pPr>
      <w:r>
        <w:rPr>
          <w:rFonts w:hint="default"/>
          <w:lang w:val="en-US" w:eastAsia="zh-CN" w:bidi="ar"/>
        </w:rPr>
        <w:drawing>
          <wp:inline distT="0" distB="0" distL="114300" distR="114300">
            <wp:extent cx="5272405" cy="1930400"/>
            <wp:effectExtent l="0" t="0" r="10795" b="0"/>
            <wp:docPr id="26" name="图片 26"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9"/>
                    <pic:cNvPicPr>
                      <a:picLocks noChangeAspect="1"/>
                    </pic:cNvPicPr>
                  </pic:nvPicPr>
                  <pic:blipFill>
                    <a:blip r:embed="rId54"/>
                    <a:stretch>
                      <a:fillRect/>
                    </a:stretch>
                  </pic:blipFill>
                  <pic:spPr>
                    <a:xfrm>
                      <a:off x="0" y="0"/>
                      <a:ext cx="5272405" cy="1930400"/>
                    </a:xfrm>
                    <a:prstGeom prst="rect">
                      <a:avLst/>
                    </a:prstGeom>
                  </pic:spPr>
                </pic:pic>
              </a:graphicData>
            </a:graphic>
          </wp:inline>
        </w:drawing>
      </w:r>
      <w:r>
        <w:rPr>
          <w:rFonts w:hint="default"/>
          <w:lang w:val="en-US" w:eastAsia="zh-CN" w:bidi="ar"/>
        </w:rPr>
        <w:drawing>
          <wp:inline distT="0" distB="0" distL="114300" distR="114300">
            <wp:extent cx="5269865" cy="1979295"/>
            <wp:effectExtent l="0" t="0" r="635" b="1905"/>
            <wp:docPr id="25" name="图片 25"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10"/>
                    <pic:cNvPicPr>
                      <a:picLocks noChangeAspect="1"/>
                    </pic:cNvPicPr>
                  </pic:nvPicPr>
                  <pic:blipFill>
                    <a:blip r:embed="rId55"/>
                    <a:stretch>
                      <a:fillRect/>
                    </a:stretch>
                  </pic:blipFill>
                  <pic:spPr>
                    <a:xfrm>
                      <a:off x="0" y="0"/>
                      <a:ext cx="5269865" cy="1979295"/>
                    </a:xfrm>
                    <a:prstGeom prst="rect">
                      <a:avLst/>
                    </a:prstGeom>
                  </pic:spPr>
                </pic:pic>
              </a:graphicData>
            </a:graphic>
          </wp:inline>
        </w:drawing>
      </w:r>
      <w:r>
        <w:rPr>
          <w:rFonts w:hint="default"/>
          <w:lang w:val="en-US" w:eastAsia="zh-CN" w:bidi="ar"/>
        </w:rPr>
        <w:drawing>
          <wp:inline distT="0" distB="0" distL="114300" distR="114300">
            <wp:extent cx="5271135" cy="1733550"/>
            <wp:effectExtent l="0" t="0" r="12065" b="6350"/>
            <wp:docPr id="24" name="图片 24"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1"/>
                    <pic:cNvPicPr>
                      <a:picLocks noChangeAspect="1"/>
                    </pic:cNvPicPr>
                  </pic:nvPicPr>
                  <pic:blipFill>
                    <a:blip r:embed="rId56"/>
                    <a:stretch>
                      <a:fillRect/>
                    </a:stretch>
                  </pic:blipFill>
                  <pic:spPr>
                    <a:xfrm>
                      <a:off x="0" y="0"/>
                      <a:ext cx="5271135" cy="1733550"/>
                    </a:xfrm>
                    <a:prstGeom prst="rect">
                      <a:avLst/>
                    </a:prstGeom>
                  </pic:spPr>
                </pic:pic>
              </a:graphicData>
            </a:graphic>
          </wp:inline>
        </w:drawing>
      </w:r>
      <w:r>
        <w:rPr>
          <w:rFonts w:hint="default"/>
          <w:lang w:val="en-US" w:eastAsia="zh-CN" w:bidi="ar"/>
        </w:rPr>
        <w:drawing>
          <wp:inline distT="0" distB="0" distL="114300" distR="114300">
            <wp:extent cx="5273040" cy="1751965"/>
            <wp:effectExtent l="0" t="0" r="10160" b="635"/>
            <wp:docPr id="23" name="图片 23"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12"/>
                    <pic:cNvPicPr>
                      <a:picLocks noChangeAspect="1"/>
                    </pic:cNvPicPr>
                  </pic:nvPicPr>
                  <pic:blipFill>
                    <a:blip r:embed="rId57"/>
                    <a:stretch>
                      <a:fillRect/>
                    </a:stretch>
                  </pic:blipFill>
                  <pic:spPr>
                    <a:xfrm>
                      <a:off x="0" y="0"/>
                      <a:ext cx="5273040" cy="1751965"/>
                    </a:xfrm>
                    <a:prstGeom prst="rect">
                      <a:avLst/>
                    </a:prstGeom>
                  </pic:spPr>
                </pic:pic>
              </a:graphicData>
            </a:graphic>
          </wp:inline>
        </w:drawing>
      </w:r>
      <w:r>
        <w:rPr>
          <w:rFonts w:hint="default"/>
          <w:lang w:val="en-US" w:eastAsia="zh-CN" w:bidi="ar"/>
        </w:rPr>
        <w:drawing>
          <wp:inline distT="0" distB="0" distL="114300" distR="114300">
            <wp:extent cx="5269865" cy="1979295"/>
            <wp:effectExtent l="0" t="0" r="635" b="1905"/>
            <wp:docPr id="19" name="图片 19"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3"/>
                    <pic:cNvPicPr>
                      <a:picLocks noChangeAspect="1"/>
                    </pic:cNvPicPr>
                  </pic:nvPicPr>
                  <pic:blipFill>
                    <a:blip r:embed="rId58"/>
                    <a:stretch>
                      <a:fillRect/>
                    </a:stretch>
                  </pic:blipFill>
                  <pic:spPr>
                    <a:xfrm>
                      <a:off x="0" y="0"/>
                      <a:ext cx="5269865" cy="1979295"/>
                    </a:xfrm>
                    <a:prstGeom prst="rect">
                      <a:avLst/>
                    </a:prstGeom>
                  </pic:spPr>
                </pic:pic>
              </a:graphicData>
            </a:graphic>
          </wp:inline>
        </w:drawing>
      </w:r>
      <w:r>
        <w:rPr>
          <w:rFonts w:hint="default"/>
          <w:lang w:val="en-US" w:eastAsia="zh-CN" w:bidi="ar"/>
        </w:rPr>
        <w:drawing>
          <wp:inline distT="0" distB="0" distL="114300" distR="114300">
            <wp:extent cx="5273040" cy="1995805"/>
            <wp:effectExtent l="0" t="0" r="10160" b="10795"/>
            <wp:docPr id="21" name="图片 21"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14"/>
                    <pic:cNvPicPr>
                      <a:picLocks noChangeAspect="1"/>
                    </pic:cNvPicPr>
                  </pic:nvPicPr>
                  <pic:blipFill>
                    <a:blip r:embed="rId59"/>
                    <a:stretch>
                      <a:fillRect/>
                    </a:stretch>
                  </pic:blipFill>
                  <pic:spPr>
                    <a:xfrm>
                      <a:off x="0" y="0"/>
                      <a:ext cx="5273040" cy="1995805"/>
                    </a:xfrm>
                    <a:prstGeom prst="rect">
                      <a:avLst/>
                    </a:prstGeom>
                  </pic:spPr>
                </pic:pic>
              </a:graphicData>
            </a:graphic>
          </wp:inline>
        </w:drawing>
      </w:r>
    </w:p>
    <w:p w14:paraId="1D3FD95B">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图:24：YOLOv4算法和改进后YOLOv4算法对不同环境下同组图像的检测效果对比</w:t>
      </w:r>
    </w:p>
    <w:p w14:paraId="60A9F776">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表6：检测结果的置信度对比</w:t>
      </w:r>
    </w:p>
    <w:tbl>
      <w:tblPr>
        <w:tblStyle w:val="14"/>
        <w:tblW w:w="9386"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5"/>
        <w:gridCol w:w="2621"/>
        <w:gridCol w:w="1467"/>
        <w:gridCol w:w="3833"/>
      </w:tblGrid>
      <w:tr w14:paraId="7B0769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Borders>
              <w:bottom w:val="single" w:color="auto" w:sz="4" w:space="0"/>
              <w:insideH w:val="single" w:sz="4" w:space="0"/>
            </w:tcBorders>
          </w:tcPr>
          <w:p w14:paraId="73875A8E">
            <w:pPr>
              <w:pStyle w:val="13"/>
            </w:pPr>
          </w:p>
        </w:tc>
        <w:tc>
          <w:tcPr>
            <w:tcW w:w="2621" w:type="dxa"/>
            <w:tcBorders>
              <w:bottom w:val="single" w:color="auto" w:sz="4" w:space="0"/>
              <w:insideH w:val="single" w:sz="4" w:space="0"/>
            </w:tcBorders>
          </w:tcPr>
          <w:p w14:paraId="2AAA00FC">
            <w:pPr>
              <w:pStyle w:val="13"/>
            </w:pPr>
            <w:r>
              <w:t>场景</w:t>
            </w:r>
          </w:p>
        </w:tc>
        <w:tc>
          <w:tcPr>
            <w:tcW w:w="1467" w:type="dxa"/>
            <w:tcBorders>
              <w:bottom w:val="single" w:color="auto" w:sz="4" w:space="0"/>
              <w:insideH w:val="single" w:sz="4" w:space="0"/>
            </w:tcBorders>
          </w:tcPr>
          <w:p w14:paraId="56F47FB7">
            <w:pPr>
              <w:pStyle w:val="13"/>
            </w:pPr>
            <w:r>
              <w:t>鸡蛋个数</w:t>
            </w:r>
          </w:p>
        </w:tc>
        <w:tc>
          <w:tcPr>
            <w:tcW w:w="3833" w:type="dxa"/>
            <w:tcBorders>
              <w:bottom w:val="single" w:color="auto" w:sz="4" w:space="0"/>
              <w:insideH w:val="single" w:sz="4" w:space="0"/>
            </w:tcBorders>
          </w:tcPr>
          <w:p w14:paraId="7CD463D9">
            <w:pPr>
              <w:pStyle w:val="13"/>
            </w:pPr>
            <w:r>
              <w:t>置信度</w:t>
            </w:r>
          </w:p>
        </w:tc>
      </w:tr>
      <w:tr w14:paraId="72C04D8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66769650">
            <w:pPr>
              <w:pStyle w:val="13"/>
            </w:pPr>
            <w:r>
              <w:t>YOLOv4</w:t>
            </w:r>
          </w:p>
        </w:tc>
        <w:tc>
          <w:tcPr>
            <w:tcW w:w="2621" w:type="dxa"/>
          </w:tcPr>
          <w:p w14:paraId="6E715B58">
            <w:pPr>
              <w:pStyle w:val="13"/>
            </w:pPr>
            <w:r>
              <w:t>(a)掩埋(50%)</w:t>
            </w:r>
          </w:p>
        </w:tc>
        <w:tc>
          <w:tcPr>
            <w:tcW w:w="1467" w:type="dxa"/>
          </w:tcPr>
          <w:p w14:paraId="0DCA2879">
            <w:pPr>
              <w:pStyle w:val="13"/>
            </w:pPr>
            <w:r>
              <w:t>5</w:t>
            </w:r>
          </w:p>
        </w:tc>
        <w:tc>
          <w:tcPr>
            <w:tcW w:w="3833" w:type="dxa"/>
          </w:tcPr>
          <w:p w14:paraId="1F7F53D8">
            <w:pPr>
              <w:pStyle w:val="13"/>
            </w:pPr>
            <w:r>
              <w:t>1.00、1.00、0.89、0.79、0.72</w:t>
            </w:r>
          </w:p>
        </w:tc>
      </w:tr>
      <w:tr w14:paraId="32C4948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566BEA05">
            <w:pPr>
              <w:pStyle w:val="13"/>
            </w:pPr>
          </w:p>
        </w:tc>
        <w:tc>
          <w:tcPr>
            <w:tcW w:w="2621" w:type="dxa"/>
          </w:tcPr>
          <w:p w14:paraId="04FDACE5">
            <w:pPr>
              <w:pStyle w:val="13"/>
            </w:pPr>
            <w:r>
              <w:t>(b)相似物</w:t>
            </w:r>
          </w:p>
        </w:tc>
        <w:tc>
          <w:tcPr>
            <w:tcW w:w="1467" w:type="dxa"/>
          </w:tcPr>
          <w:p w14:paraId="12DE6FF6">
            <w:pPr>
              <w:pStyle w:val="13"/>
            </w:pPr>
            <w:r>
              <w:t>3</w:t>
            </w:r>
          </w:p>
        </w:tc>
        <w:tc>
          <w:tcPr>
            <w:tcW w:w="3833" w:type="dxa"/>
          </w:tcPr>
          <w:p w14:paraId="7A79EEA1">
            <w:pPr>
              <w:pStyle w:val="13"/>
            </w:pPr>
            <w:r>
              <w:t>0.79、0.99、错检、0.99</w:t>
            </w:r>
          </w:p>
        </w:tc>
      </w:tr>
      <w:tr w14:paraId="72FF8D5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3A8279E0">
            <w:pPr>
              <w:pStyle w:val="13"/>
            </w:pPr>
          </w:p>
        </w:tc>
        <w:tc>
          <w:tcPr>
            <w:tcW w:w="2621" w:type="dxa"/>
          </w:tcPr>
          <w:p w14:paraId="3A8A4BC2">
            <w:pPr>
              <w:pStyle w:val="13"/>
            </w:pPr>
            <w:r>
              <w:t>(c)拍摄角度(60°)</w:t>
            </w:r>
          </w:p>
        </w:tc>
        <w:tc>
          <w:tcPr>
            <w:tcW w:w="1467" w:type="dxa"/>
          </w:tcPr>
          <w:p w14:paraId="668932F5">
            <w:pPr>
              <w:pStyle w:val="13"/>
            </w:pPr>
            <w:r>
              <w:t>4</w:t>
            </w:r>
          </w:p>
        </w:tc>
        <w:tc>
          <w:tcPr>
            <w:tcW w:w="3833" w:type="dxa"/>
          </w:tcPr>
          <w:p w14:paraId="3874C6E8">
            <w:pPr>
              <w:pStyle w:val="13"/>
            </w:pPr>
            <w:r>
              <w:t>0.90、1.00、1.00、1.00</w:t>
            </w:r>
          </w:p>
        </w:tc>
      </w:tr>
      <w:tr w14:paraId="27E640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50DD50DD">
            <w:pPr>
              <w:pStyle w:val="13"/>
            </w:pPr>
          </w:p>
        </w:tc>
        <w:tc>
          <w:tcPr>
            <w:tcW w:w="2621" w:type="dxa"/>
          </w:tcPr>
          <w:p w14:paraId="5574129D">
            <w:pPr>
              <w:pStyle w:val="13"/>
            </w:pPr>
            <w:r>
              <w:t>(d)蛋壳清洁度(鸡粪)</w:t>
            </w:r>
          </w:p>
        </w:tc>
        <w:tc>
          <w:tcPr>
            <w:tcW w:w="1467" w:type="dxa"/>
          </w:tcPr>
          <w:p w14:paraId="60FAF331">
            <w:pPr>
              <w:pStyle w:val="13"/>
            </w:pPr>
            <w:r>
              <w:t>3</w:t>
            </w:r>
          </w:p>
        </w:tc>
        <w:tc>
          <w:tcPr>
            <w:tcW w:w="3833" w:type="dxa"/>
          </w:tcPr>
          <w:p w14:paraId="165076B2">
            <w:pPr>
              <w:pStyle w:val="13"/>
            </w:pPr>
            <w:r>
              <w:t>1.00、0.90、1.00</w:t>
            </w:r>
          </w:p>
        </w:tc>
      </w:tr>
      <w:tr w14:paraId="18CF6C1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4749987B">
            <w:pPr>
              <w:pStyle w:val="13"/>
            </w:pPr>
          </w:p>
        </w:tc>
        <w:tc>
          <w:tcPr>
            <w:tcW w:w="2621" w:type="dxa"/>
          </w:tcPr>
          <w:p w14:paraId="6D6B9187">
            <w:pPr>
              <w:pStyle w:val="13"/>
            </w:pPr>
            <w:r>
              <w:t>(e)遮挡</w:t>
            </w:r>
          </w:p>
        </w:tc>
        <w:tc>
          <w:tcPr>
            <w:tcW w:w="1467" w:type="dxa"/>
          </w:tcPr>
          <w:p w14:paraId="52BAE8FE">
            <w:pPr>
              <w:pStyle w:val="13"/>
            </w:pPr>
            <w:r>
              <w:t>4</w:t>
            </w:r>
          </w:p>
        </w:tc>
        <w:tc>
          <w:tcPr>
            <w:tcW w:w="3833" w:type="dxa"/>
          </w:tcPr>
          <w:p w14:paraId="67894957">
            <w:pPr>
              <w:pStyle w:val="13"/>
            </w:pPr>
            <w:r>
              <w:t>漏检、0.99、1.00、1.00</w:t>
            </w:r>
          </w:p>
        </w:tc>
      </w:tr>
      <w:tr w14:paraId="71222C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687388BF">
            <w:pPr>
              <w:pStyle w:val="13"/>
            </w:pPr>
          </w:p>
        </w:tc>
        <w:tc>
          <w:tcPr>
            <w:tcW w:w="2621" w:type="dxa"/>
          </w:tcPr>
          <w:p w14:paraId="3351FD06">
            <w:pPr>
              <w:pStyle w:val="13"/>
            </w:pPr>
            <w:r>
              <w:t>(f)凋落物</w:t>
            </w:r>
          </w:p>
        </w:tc>
        <w:tc>
          <w:tcPr>
            <w:tcW w:w="1467" w:type="dxa"/>
          </w:tcPr>
          <w:p w14:paraId="6B64AFC3">
            <w:pPr>
              <w:pStyle w:val="13"/>
            </w:pPr>
            <w:r>
              <w:t>5</w:t>
            </w:r>
          </w:p>
        </w:tc>
        <w:tc>
          <w:tcPr>
            <w:tcW w:w="3833" w:type="dxa"/>
          </w:tcPr>
          <w:p w14:paraId="10B7AADA">
            <w:pPr>
              <w:pStyle w:val="13"/>
            </w:pPr>
            <w:r>
              <w:t>漏检、0.90、1.00、1.00、1.00</w:t>
            </w:r>
          </w:p>
        </w:tc>
      </w:tr>
      <w:tr w14:paraId="72F601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4723A2F2">
            <w:pPr>
              <w:pStyle w:val="13"/>
            </w:pPr>
            <w:r>
              <w:t>改进后的YOLOv4</w:t>
            </w:r>
          </w:p>
        </w:tc>
        <w:tc>
          <w:tcPr>
            <w:tcW w:w="2621" w:type="dxa"/>
          </w:tcPr>
          <w:p w14:paraId="3D2F0624">
            <w:pPr>
              <w:pStyle w:val="13"/>
            </w:pPr>
            <w:r>
              <w:t>(a)掩埋(50%)</w:t>
            </w:r>
          </w:p>
        </w:tc>
        <w:tc>
          <w:tcPr>
            <w:tcW w:w="1467" w:type="dxa"/>
          </w:tcPr>
          <w:p w14:paraId="500B5FF4">
            <w:pPr>
              <w:pStyle w:val="13"/>
            </w:pPr>
            <w:r>
              <w:t>5</w:t>
            </w:r>
          </w:p>
        </w:tc>
        <w:tc>
          <w:tcPr>
            <w:tcW w:w="3833" w:type="dxa"/>
          </w:tcPr>
          <w:p w14:paraId="5F6CFB6A">
            <w:pPr>
              <w:pStyle w:val="13"/>
            </w:pPr>
            <w:r>
              <w:t>1.00、1.00、0.99、0.98、0.99</w:t>
            </w:r>
          </w:p>
        </w:tc>
      </w:tr>
      <w:tr w14:paraId="53B116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629CC11C">
            <w:pPr>
              <w:pStyle w:val="13"/>
            </w:pPr>
          </w:p>
        </w:tc>
        <w:tc>
          <w:tcPr>
            <w:tcW w:w="2621" w:type="dxa"/>
          </w:tcPr>
          <w:p w14:paraId="32A93CCB">
            <w:pPr>
              <w:pStyle w:val="13"/>
            </w:pPr>
            <w:r>
              <w:t>(b)相似物</w:t>
            </w:r>
          </w:p>
        </w:tc>
        <w:tc>
          <w:tcPr>
            <w:tcW w:w="1467" w:type="dxa"/>
          </w:tcPr>
          <w:p w14:paraId="218E079F">
            <w:pPr>
              <w:pStyle w:val="13"/>
            </w:pPr>
            <w:r>
              <w:t>3</w:t>
            </w:r>
          </w:p>
        </w:tc>
        <w:tc>
          <w:tcPr>
            <w:tcW w:w="3833" w:type="dxa"/>
          </w:tcPr>
          <w:p w14:paraId="60C72A5D">
            <w:pPr>
              <w:pStyle w:val="13"/>
            </w:pPr>
            <w:r>
              <w:t>0.99、0.99、0.99</w:t>
            </w:r>
          </w:p>
        </w:tc>
      </w:tr>
      <w:tr w14:paraId="43E011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4BAD1890">
            <w:pPr>
              <w:pStyle w:val="13"/>
            </w:pPr>
          </w:p>
        </w:tc>
        <w:tc>
          <w:tcPr>
            <w:tcW w:w="2621" w:type="dxa"/>
          </w:tcPr>
          <w:p w14:paraId="4A942015">
            <w:pPr>
              <w:pStyle w:val="13"/>
            </w:pPr>
            <w:r>
              <w:t>(c)拍摄角度(60°)</w:t>
            </w:r>
          </w:p>
        </w:tc>
        <w:tc>
          <w:tcPr>
            <w:tcW w:w="1467" w:type="dxa"/>
          </w:tcPr>
          <w:p w14:paraId="2F9FA251">
            <w:pPr>
              <w:pStyle w:val="13"/>
            </w:pPr>
            <w:r>
              <w:t>4</w:t>
            </w:r>
          </w:p>
        </w:tc>
        <w:tc>
          <w:tcPr>
            <w:tcW w:w="3833" w:type="dxa"/>
          </w:tcPr>
          <w:p w14:paraId="1A22CB5B">
            <w:pPr>
              <w:pStyle w:val="13"/>
            </w:pPr>
            <w:r>
              <w:t>1.00、1.00、1.00、1.00</w:t>
            </w:r>
          </w:p>
        </w:tc>
      </w:tr>
      <w:tr w14:paraId="1C91F5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061D00A7">
            <w:pPr>
              <w:pStyle w:val="13"/>
            </w:pPr>
          </w:p>
        </w:tc>
        <w:tc>
          <w:tcPr>
            <w:tcW w:w="2621" w:type="dxa"/>
          </w:tcPr>
          <w:p w14:paraId="21AEBFB1">
            <w:pPr>
              <w:pStyle w:val="13"/>
            </w:pPr>
            <w:r>
              <w:t>(d)蛋壳清洁度(鸡粪)</w:t>
            </w:r>
          </w:p>
        </w:tc>
        <w:tc>
          <w:tcPr>
            <w:tcW w:w="1467" w:type="dxa"/>
          </w:tcPr>
          <w:p w14:paraId="47FCA58B">
            <w:pPr>
              <w:pStyle w:val="13"/>
            </w:pPr>
            <w:r>
              <w:t>3</w:t>
            </w:r>
          </w:p>
        </w:tc>
        <w:tc>
          <w:tcPr>
            <w:tcW w:w="3833" w:type="dxa"/>
          </w:tcPr>
          <w:p w14:paraId="4267A0D5">
            <w:pPr>
              <w:pStyle w:val="13"/>
            </w:pPr>
            <w:r>
              <w:t>1.00、1.00、1.00</w:t>
            </w:r>
          </w:p>
        </w:tc>
      </w:tr>
      <w:tr w14:paraId="46B47A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267D6B36">
            <w:pPr>
              <w:pStyle w:val="13"/>
            </w:pPr>
          </w:p>
        </w:tc>
        <w:tc>
          <w:tcPr>
            <w:tcW w:w="2621" w:type="dxa"/>
          </w:tcPr>
          <w:p w14:paraId="3486CC56">
            <w:pPr>
              <w:pStyle w:val="13"/>
            </w:pPr>
            <w:r>
              <w:t>(e)遮挡</w:t>
            </w:r>
          </w:p>
        </w:tc>
        <w:tc>
          <w:tcPr>
            <w:tcW w:w="1467" w:type="dxa"/>
          </w:tcPr>
          <w:p w14:paraId="3259D14A">
            <w:pPr>
              <w:pStyle w:val="13"/>
            </w:pPr>
            <w:r>
              <w:t>4</w:t>
            </w:r>
          </w:p>
        </w:tc>
        <w:tc>
          <w:tcPr>
            <w:tcW w:w="3833" w:type="dxa"/>
          </w:tcPr>
          <w:p w14:paraId="3ABED9C0">
            <w:pPr>
              <w:pStyle w:val="13"/>
            </w:pPr>
            <w:r>
              <w:t>1.00、0.99、1.00、1.00</w:t>
            </w:r>
          </w:p>
        </w:tc>
      </w:tr>
      <w:tr w14:paraId="1E6E37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65" w:type="dxa"/>
          </w:tcPr>
          <w:p w14:paraId="14D54BED">
            <w:pPr>
              <w:pStyle w:val="13"/>
            </w:pPr>
          </w:p>
        </w:tc>
        <w:tc>
          <w:tcPr>
            <w:tcW w:w="2621" w:type="dxa"/>
          </w:tcPr>
          <w:p w14:paraId="55CE7D77">
            <w:pPr>
              <w:pStyle w:val="13"/>
            </w:pPr>
            <w:r>
              <w:t>(f)凋落物</w:t>
            </w:r>
          </w:p>
        </w:tc>
        <w:tc>
          <w:tcPr>
            <w:tcW w:w="1467" w:type="dxa"/>
          </w:tcPr>
          <w:p w14:paraId="6DB02B2C">
            <w:pPr>
              <w:pStyle w:val="13"/>
            </w:pPr>
            <w:r>
              <w:t>5</w:t>
            </w:r>
          </w:p>
        </w:tc>
        <w:tc>
          <w:tcPr>
            <w:tcW w:w="3833" w:type="dxa"/>
          </w:tcPr>
          <w:p w14:paraId="1A753B3C">
            <w:pPr>
              <w:pStyle w:val="13"/>
            </w:pPr>
            <w:r>
              <w:t>1.00、1.00、1.00、1.00、1.00</w:t>
            </w:r>
          </w:p>
        </w:tc>
      </w:tr>
    </w:tbl>
    <w:p w14:paraId="05488788">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此外，我们还增加了对光照条件、阴影等因素的处理，使得算法能够更好地适应不同环境。这些改进使得图像识别模块的准确性得到了显著提升，减少了误判和漏检的情况。</w:t>
      </w:r>
    </w:p>
    <w:p w14:paraId="1ECDE67F">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5.3 低功耗广域通信性能验证</w:t>
      </w:r>
    </w:p>
    <w:p w14:paraId="362A338E">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5.3.1 蓝牙模块稳定性测试</w:t>
      </w:r>
    </w:p>
    <w:p w14:paraId="78D60BCB">
      <w:pPr>
        <w:spacing w:line="400" w:lineRule="exact"/>
        <w:ind w:firstLine="480" w:firstLineChars="200"/>
        <w:rPr>
          <w:rFonts w:hint="eastAsia" w:ascii="宋体" w:hAnsi="宋体" w:eastAsia="宋体" w:cs="宋体"/>
          <w:sz w:val="24"/>
          <w:lang w:val="en-US" w:eastAsia="zh-CN"/>
        </w:rPr>
      </w:pPr>
      <w:r>
        <w:rPr>
          <w:rFonts w:hint="eastAsia" w:ascii="宋体" w:hAnsi="宋体" w:eastAsia="宋体" w:cs="宋体"/>
          <w:sz w:val="24"/>
          <w:lang w:val="en-US" w:eastAsia="zh-CN"/>
        </w:rPr>
        <w:t>本研究对机器人在不同环境条件下的指令传输性能进行了系统性测试。在无障碍物环境中，10米通信半径内测得指令传输平均延迟为45ms（低于标准要求的100ms阈值），急停响应时间稳定控制在80ms以内。经2小时持续运行测试，系统未出现指令丢失或误触发现象。在2.4GHz频段微波炉干扰环境下，数据丢包率维持在3%以下。针对存在非均匀遮挡物的复杂环境，10米通信半径内指令传输平均延迟为65ms（仍显著优于100ms标准阈值），急停响应时间保持在90ms内，系统运行期间未检测到任何指令丢失或误触发情况。在同等微波干扰条件下，数据丢包率稳定在5%以内。实验结果表明，该机器人系统在多种复杂环境条件下均能保持稳定的工作性能。</w:t>
      </w:r>
    </w:p>
    <w:p w14:paraId="0CAE8F2B">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表7：机器人蓝牙稳定性测试表</w:t>
      </w:r>
    </w:p>
    <w:tbl>
      <w:tblPr>
        <w:tblStyle w:val="9"/>
        <w:tblW w:w="5000" w:type="pct"/>
        <w:tblInd w:w="0" w:type="dxa"/>
        <w:tblLayout w:type="autofit"/>
        <w:tblCellMar>
          <w:top w:w="0" w:type="dxa"/>
          <w:left w:w="0" w:type="dxa"/>
          <w:bottom w:w="0" w:type="dxa"/>
          <w:right w:w="0" w:type="dxa"/>
        </w:tblCellMar>
      </w:tblPr>
      <w:tblGrid>
        <w:gridCol w:w="2626"/>
        <w:gridCol w:w="2961"/>
        <w:gridCol w:w="1325"/>
        <w:gridCol w:w="1594"/>
      </w:tblGrid>
      <w:tr w14:paraId="04F645E3">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E2D7A31">
            <w:pPr>
              <w:jc w:val="center"/>
              <w:rPr>
                <w:b/>
              </w:rPr>
            </w:pPr>
            <w:r>
              <w:rPr>
                <w:b/>
              </w:rPr>
              <w:t>测试项目</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DFFADD6">
            <w:pPr>
              <w:jc w:val="center"/>
              <w:rPr>
                <w:b/>
              </w:rPr>
            </w:pPr>
            <w:r>
              <w:rPr>
                <w:b/>
              </w:rPr>
              <w:t>测试环境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B095B48">
            <w:pPr>
              <w:jc w:val="center"/>
              <w:rPr>
                <w:b/>
              </w:rPr>
            </w:pPr>
            <w:r>
              <w:rPr>
                <w:b/>
              </w:rPr>
              <w:t>测试结果</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7BF33C2">
            <w:pPr>
              <w:jc w:val="center"/>
              <w:rPr>
                <w:b/>
              </w:rPr>
            </w:pPr>
            <w:r>
              <w:rPr>
                <w:b/>
              </w:rPr>
              <w:t>标准要求</w:t>
            </w:r>
          </w:p>
        </w:tc>
      </w:tr>
      <w:tr w14:paraId="1402C7EC">
        <w:tblPrEx>
          <w:tblCellMar>
            <w:top w:w="0" w:type="dxa"/>
            <w:left w:w="0" w:type="dxa"/>
            <w:bottom w:w="0" w:type="dxa"/>
            <w:right w:w="0" w:type="dxa"/>
          </w:tblCellMar>
        </w:tblPrEx>
        <w:tc>
          <w:tcPr>
            <w:tcW w:w="0" w:type="auto"/>
            <w:vMerge w:val="restart"/>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6313B9A">
            <w:pPr>
              <w:jc w:val="left"/>
            </w:pPr>
            <w:r>
              <w:t>指令平均延迟</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B83C0C7">
            <w:pPr>
              <w:jc w:val="left"/>
            </w:pPr>
            <w:r>
              <w:t>无障碍环境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D5DA213">
            <w:pPr>
              <w:jc w:val="left"/>
            </w:pPr>
            <w:r>
              <w:t>45ms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EB3E83B">
            <w:pPr>
              <w:jc w:val="left"/>
            </w:pPr>
            <w:r>
              <w:t>&lt;100ms</w:t>
            </w:r>
          </w:p>
        </w:tc>
      </w:tr>
      <w:tr w14:paraId="0135CF8F">
        <w:tblPrEx>
          <w:tblCellMar>
            <w:top w:w="0" w:type="dxa"/>
            <w:left w:w="0" w:type="dxa"/>
            <w:bottom w:w="0" w:type="dxa"/>
            <w:right w:w="0" w:type="dxa"/>
          </w:tblCellMar>
        </w:tblPrEx>
        <w:tc>
          <w:tcPr>
            <w:tcW w:w="0" w:type="auto"/>
            <w:vMerge w:val="continue"/>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3E3299D">
            <w:pPr>
              <w:jc w:val="left"/>
            </w:pP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217D525">
            <w:pPr>
              <w:jc w:val="left"/>
            </w:pPr>
            <w:r>
              <w:t>复杂环境（含遮挡物）</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AA296C9">
            <w:pPr>
              <w:jc w:val="left"/>
            </w:pPr>
            <w:r>
              <w:t>65ms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F58D496">
            <w:pPr>
              <w:jc w:val="left"/>
            </w:pPr>
            <w:r>
              <w:t>&lt;100ms</w:t>
            </w:r>
          </w:p>
        </w:tc>
      </w:tr>
      <w:tr w14:paraId="3C48FA22">
        <w:tblPrEx>
          <w:tblCellMar>
            <w:top w:w="0" w:type="dxa"/>
            <w:left w:w="0" w:type="dxa"/>
            <w:bottom w:w="0" w:type="dxa"/>
            <w:right w:w="0" w:type="dxa"/>
          </w:tblCellMar>
        </w:tblPrEx>
        <w:tc>
          <w:tcPr>
            <w:tcW w:w="0" w:type="auto"/>
            <w:vMerge w:val="restart"/>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E093D19">
            <w:pPr>
              <w:jc w:val="left"/>
            </w:pPr>
            <w:r>
              <w:t>急停响应时间</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961D236">
            <w:pPr>
              <w:jc w:val="left"/>
            </w:pPr>
            <w:r>
              <w:t>无障碍环境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77A8959">
            <w:pPr>
              <w:jc w:val="left"/>
            </w:pPr>
            <w:r>
              <w:t>&lt;80ms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F235CB1">
            <w:pPr>
              <w:jc w:val="left"/>
            </w:pPr>
            <w:r>
              <w:t>&lt;80ms</w:t>
            </w:r>
          </w:p>
        </w:tc>
      </w:tr>
      <w:tr w14:paraId="6C5B76FC">
        <w:tblPrEx>
          <w:tblCellMar>
            <w:top w:w="0" w:type="dxa"/>
            <w:left w:w="0" w:type="dxa"/>
            <w:bottom w:w="0" w:type="dxa"/>
            <w:right w:w="0" w:type="dxa"/>
          </w:tblCellMar>
        </w:tblPrEx>
        <w:tc>
          <w:tcPr>
            <w:tcW w:w="0" w:type="auto"/>
            <w:vMerge w:val="continue"/>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C77A899">
            <w:pPr>
              <w:jc w:val="left"/>
            </w:pP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B324EE3">
            <w:pPr>
              <w:jc w:val="left"/>
            </w:pPr>
            <w:r>
              <w:t>复杂环境（含遮挡物）</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960A973">
            <w:pPr>
              <w:jc w:val="left"/>
            </w:pPr>
            <w:r>
              <w:t>&lt;90ms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983473C">
            <w:pPr>
              <w:jc w:val="left"/>
            </w:pPr>
            <w:r>
              <w:t>&lt;90ms</w:t>
            </w:r>
          </w:p>
        </w:tc>
      </w:tr>
      <w:tr w14:paraId="46F694B4">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692AC7A">
            <w:pPr>
              <w:jc w:val="left"/>
            </w:pPr>
            <w:r>
              <w:t>连续操作稳定性</w:t>
            </w:r>
          </w:p>
        </w:tc>
        <w:tc>
          <w:tcPr>
            <w:tcW w:w="0" w:type="auto"/>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72D75F2">
            <w:pPr>
              <w:jc w:val="left"/>
            </w:pPr>
            <w:r>
              <w:t>2小时无指令丢失/误触发</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9058490">
            <w:pPr>
              <w:jc w:val="left"/>
            </w:pPr>
            <w:r>
              <w:t>无异常操作</w:t>
            </w:r>
          </w:p>
        </w:tc>
      </w:tr>
      <w:tr w14:paraId="48F56F19">
        <w:tblPrEx>
          <w:tblCellMar>
            <w:top w:w="0" w:type="dxa"/>
            <w:left w:w="0" w:type="dxa"/>
            <w:bottom w:w="0" w:type="dxa"/>
            <w:right w:w="0" w:type="dxa"/>
          </w:tblCellMar>
        </w:tblPrEx>
        <w:tc>
          <w:tcPr>
            <w:tcW w:w="0" w:type="auto"/>
            <w:vMerge w:val="restart"/>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1D558FE">
            <w:pPr>
              <w:jc w:val="left"/>
            </w:pPr>
            <w:r>
              <w:t>抗干扰丢包率</w:t>
            </w:r>
            <w:r>
              <w:br w:type="textWrapping"/>
            </w:r>
            <w:r>
              <w:t>(2.4GHz微波炉干扰)</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8DD0D71">
            <w:pPr>
              <w:jc w:val="left"/>
            </w:pPr>
            <w:r>
              <w:t>无障碍环境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C1B8629">
            <w:pPr>
              <w:jc w:val="left"/>
            </w:pPr>
            <w:r>
              <w:t>3%</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79F3243">
            <w:pPr>
              <w:jc w:val="left"/>
            </w:pPr>
            <w:r>
              <w:t>&lt;3%</w:t>
            </w:r>
          </w:p>
        </w:tc>
      </w:tr>
      <w:tr w14:paraId="4FCF687A">
        <w:tblPrEx>
          <w:tblCellMar>
            <w:top w:w="0" w:type="dxa"/>
            <w:left w:w="0" w:type="dxa"/>
            <w:bottom w:w="0" w:type="dxa"/>
            <w:right w:w="0" w:type="dxa"/>
          </w:tblCellMar>
        </w:tblPrEx>
        <w:tc>
          <w:tcPr>
            <w:tcW w:w="0" w:type="auto"/>
            <w:vMerge w:val="continue"/>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E1B502C">
            <w:pPr>
              <w:jc w:val="left"/>
            </w:pP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7615EAB">
            <w:pPr>
              <w:jc w:val="left"/>
            </w:pPr>
            <w:r>
              <w:t>复杂环境（含遮挡物）</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B222403">
            <w:pPr>
              <w:jc w:val="left"/>
            </w:pPr>
            <w:r>
              <w:t>5%</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C87A9A6">
            <w:pPr>
              <w:jc w:val="left"/>
            </w:pPr>
            <w:r>
              <w:t>&lt;5%</w:t>
            </w:r>
          </w:p>
        </w:tc>
      </w:tr>
    </w:tbl>
    <w:p w14:paraId="064A7D61">
      <w:pPr>
        <w:keepNext w:val="0"/>
        <w:keepLines w:val="0"/>
        <w:widowControl/>
        <w:suppressLineNumbers w:val="0"/>
        <w:jc w:val="both"/>
        <w:rPr>
          <w:rFonts w:hint="default" w:ascii="宋体" w:hAnsi="宋体" w:eastAsia="宋体" w:cs="宋体"/>
          <w:kern w:val="0"/>
          <w:sz w:val="24"/>
          <w:szCs w:val="24"/>
          <w:lang w:val="en-US" w:eastAsia="zh-CN" w:bidi="ar"/>
        </w:rPr>
      </w:pPr>
    </w:p>
    <w:p w14:paraId="73B56123">
      <w:pPr>
        <w:spacing w:line="400" w:lineRule="exact"/>
        <w:ind w:firstLine="482" w:firstLineChars="200"/>
        <w:rPr>
          <w:rFonts w:hint="eastAsia" w:ascii="宋体" w:hAnsi="宋体" w:eastAsia="宋体" w:cs="宋体"/>
          <w:b/>
          <w:bCs/>
          <w:sz w:val="24"/>
          <w:lang w:val="en-US" w:eastAsia="zh-CN"/>
        </w:rPr>
      </w:pPr>
      <w:r>
        <w:rPr>
          <w:rFonts w:hint="eastAsia" w:ascii="宋体" w:hAnsi="宋体" w:eastAsia="宋体" w:cs="宋体"/>
          <w:b/>
          <w:bCs/>
          <w:sz w:val="24"/>
          <w:lang w:val="en-US" w:eastAsia="zh-CN"/>
        </w:rPr>
        <w:t>5.3.2 关于WIFI模块稳定性测试</w:t>
      </w:r>
    </w:p>
    <w:p w14:paraId="3F3D7908">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sz w:val="24"/>
          <w:lang w:val="en-US" w:eastAsia="zh-CN"/>
        </w:rPr>
      </w:pPr>
      <w:r>
        <w:rPr>
          <w:rFonts w:hint="eastAsia" w:ascii="宋体" w:hAnsi="宋体" w:eastAsia="宋体" w:cs="宋体"/>
          <w:kern w:val="0"/>
          <w:sz w:val="24"/>
          <w:szCs w:val="24"/>
          <w:lang w:val="en-US" w:eastAsia="zh-CN" w:bidi="ar"/>
        </w:rPr>
        <w:t xml:space="preserve">  </w:t>
      </w:r>
      <w:r>
        <w:rPr>
          <w:rFonts w:hint="eastAsia" w:ascii="宋体" w:hAnsi="宋体" w:eastAsia="宋体" w:cs="宋体"/>
          <w:sz w:val="24"/>
          <w:lang w:val="en-US" w:eastAsia="zh-CN"/>
        </w:rPr>
        <w:t xml:space="preserve"> 在室内外混合场景的长期稳定性测试中，机器人通过MQTT协议传输环境监测数据的表现如下：在视线无遮挡的理想环境下，基于2.4GHz频段持续工作72小时，累计上传数据包32.7万组，协议成功率稳定维持在99.2%±0.3%，端到端平均传输延迟为580ms（P95值610ms）；当存在混凝土墙体及金属设备遮挡时，系统自动切换至LoRaWAN中继模式，在8天压力测试周期内，数据包完整到达率达97.6%±1.1%，平均延迟增至670ms（P95值720ms），最大瞬时延迟未超过1.2秒。值得注意的是，该性能指标包含机器人移动场景下的动态连接测试，所有数据均通过网络分析仪进行全链路抓包验证。</w:t>
      </w:r>
    </w:p>
    <w:p w14:paraId="76E09FA7">
      <w:pPr>
        <w:spacing w:line="400" w:lineRule="exact"/>
        <w:ind w:firstLine="482" w:firstLineChars="200"/>
        <w:jc w:val="center"/>
        <w:rPr>
          <w:rFonts w:hint="eastAsia" w:ascii="宋体" w:hAnsi="宋体" w:eastAsia="宋体" w:cs="宋体"/>
        </w:rPr>
      </w:pPr>
      <w:r>
        <w:rPr>
          <w:rFonts w:hint="eastAsia" w:ascii="宋体" w:hAnsi="宋体" w:eastAsia="宋体" w:cs="宋体"/>
          <w:b/>
          <w:bCs/>
          <w:szCs w:val="21"/>
          <w:lang w:val="en-US" w:eastAsia="zh-CN"/>
        </w:rPr>
        <w:t>表8：机器人环境监测数据传输性能测试报告</w:t>
      </w:r>
    </w:p>
    <w:tbl>
      <w:tblPr>
        <w:tblStyle w:val="9"/>
        <w:tblW w:w="5000" w:type="pct"/>
        <w:tblInd w:w="0" w:type="dxa"/>
        <w:tblLayout w:type="autofit"/>
        <w:tblCellMar>
          <w:top w:w="0" w:type="dxa"/>
          <w:left w:w="0" w:type="dxa"/>
          <w:bottom w:w="0" w:type="dxa"/>
          <w:right w:w="0" w:type="dxa"/>
        </w:tblCellMar>
      </w:tblPr>
      <w:tblGrid>
        <w:gridCol w:w="911"/>
        <w:gridCol w:w="678"/>
        <w:gridCol w:w="1217"/>
        <w:gridCol w:w="1160"/>
        <w:gridCol w:w="1520"/>
        <w:gridCol w:w="1318"/>
        <w:gridCol w:w="1702"/>
      </w:tblGrid>
      <w:tr w14:paraId="70113779">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7259F8E">
            <w:pPr>
              <w:jc w:val="center"/>
              <w:rPr>
                <w:rFonts w:hint="eastAsia" w:ascii="宋体" w:hAnsi="宋体" w:eastAsia="宋体" w:cs="宋体"/>
                <w:b/>
              </w:rPr>
            </w:pPr>
            <w:r>
              <w:rPr>
                <w:rFonts w:hint="eastAsia" w:ascii="宋体" w:hAnsi="宋体" w:eastAsia="宋体" w:cs="宋体"/>
                <w:b/>
              </w:rPr>
              <w:t>测试场景</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8307865">
            <w:pPr>
              <w:jc w:val="center"/>
              <w:rPr>
                <w:rFonts w:hint="eastAsia" w:ascii="宋体" w:hAnsi="宋体" w:eastAsia="宋体" w:cs="宋体"/>
                <w:b/>
              </w:rPr>
            </w:pPr>
            <w:r>
              <w:rPr>
                <w:rFonts w:hint="eastAsia" w:ascii="宋体" w:hAnsi="宋体" w:eastAsia="宋体" w:cs="宋体"/>
                <w:b/>
              </w:rPr>
              <w:t>持续时间</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BCDAF77">
            <w:pPr>
              <w:jc w:val="center"/>
              <w:rPr>
                <w:rFonts w:hint="eastAsia" w:ascii="宋体" w:hAnsi="宋体" w:eastAsia="宋体" w:cs="宋体"/>
                <w:b/>
              </w:rPr>
            </w:pPr>
            <w:r>
              <w:rPr>
                <w:rFonts w:hint="eastAsia" w:ascii="宋体" w:hAnsi="宋体" w:eastAsia="宋体" w:cs="宋体"/>
                <w:b/>
              </w:rPr>
              <w:t>传输协议</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C5A687F">
            <w:pPr>
              <w:jc w:val="center"/>
              <w:rPr>
                <w:rFonts w:hint="eastAsia" w:ascii="宋体" w:hAnsi="宋体" w:eastAsia="宋体" w:cs="宋体"/>
                <w:b/>
              </w:rPr>
            </w:pPr>
            <w:r>
              <w:rPr>
                <w:rFonts w:hint="eastAsia" w:ascii="宋体" w:hAnsi="宋体" w:eastAsia="宋体" w:cs="宋体"/>
                <w:b/>
              </w:rPr>
              <w:t>数据包数量</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8FDFE02">
            <w:pPr>
              <w:jc w:val="center"/>
              <w:rPr>
                <w:rFonts w:hint="eastAsia" w:ascii="宋体" w:hAnsi="宋体" w:eastAsia="宋体" w:cs="宋体"/>
                <w:b/>
              </w:rPr>
            </w:pPr>
            <w:r>
              <w:rPr>
                <w:rFonts w:hint="eastAsia" w:ascii="宋体" w:hAnsi="宋体" w:eastAsia="宋体" w:cs="宋体"/>
                <w:b/>
              </w:rPr>
              <w:t>成功率</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18AE508">
            <w:pPr>
              <w:jc w:val="center"/>
              <w:rPr>
                <w:rFonts w:hint="eastAsia" w:ascii="宋体" w:hAnsi="宋体" w:eastAsia="宋体" w:cs="宋体"/>
                <w:b/>
              </w:rPr>
            </w:pPr>
            <w:r>
              <w:rPr>
                <w:rFonts w:hint="eastAsia" w:ascii="宋体" w:hAnsi="宋体" w:eastAsia="宋体" w:cs="宋体"/>
                <w:b/>
              </w:rPr>
              <w:t>平均延迟 (P95)</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F07CE48">
            <w:pPr>
              <w:jc w:val="center"/>
              <w:rPr>
                <w:rFonts w:hint="eastAsia" w:ascii="宋体" w:hAnsi="宋体" w:eastAsia="宋体" w:cs="宋体"/>
                <w:b/>
              </w:rPr>
            </w:pPr>
            <w:r>
              <w:rPr>
                <w:rFonts w:hint="eastAsia" w:ascii="宋体" w:hAnsi="宋体" w:eastAsia="宋体" w:cs="宋体"/>
                <w:b/>
              </w:rPr>
              <w:t>备注</w:t>
            </w:r>
          </w:p>
        </w:tc>
      </w:tr>
      <w:tr w14:paraId="35AB8F46">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0E79601">
            <w:pPr>
              <w:jc w:val="left"/>
              <w:rPr>
                <w:rFonts w:hint="eastAsia" w:ascii="宋体" w:hAnsi="宋体" w:eastAsia="宋体" w:cs="宋体"/>
              </w:rPr>
            </w:pPr>
            <w:r>
              <w:rPr>
                <w:rFonts w:hint="eastAsia" w:ascii="宋体" w:hAnsi="宋体" w:eastAsia="宋体" w:cs="宋体"/>
              </w:rPr>
              <w:t>视线无遮挡环境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CC1739A">
            <w:pPr>
              <w:jc w:val="left"/>
              <w:rPr>
                <w:rFonts w:hint="eastAsia" w:ascii="宋体" w:hAnsi="宋体" w:eastAsia="宋体" w:cs="宋体"/>
              </w:rPr>
            </w:pPr>
            <w:r>
              <w:rPr>
                <w:rFonts w:hint="eastAsia" w:ascii="宋体" w:hAnsi="宋体" w:eastAsia="宋体" w:cs="宋体"/>
              </w:rPr>
              <w:t>72小时</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4EA079D">
            <w:pPr>
              <w:jc w:val="left"/>
              <w:rPr>
                <w:rFonts w:hint="eastAsia" w:ascii="宋体" w:hAnsi="宋体" w:eastAsia="宋体" w:cs="宋体"/>
              </w:rPr>
            </w:pPr>
            <w:r>
              <w:rPr>
                <w:rFonts w:hint="eastAsia" w:ascii="宋体" w:hAnsi="宋体" w:eastAsia="宋体" w:cs="宋体"/>
              </w:rPr>
              <w:t>MQTT 2.4GHz</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CCC1895">
            <w:pPr>
              <w:jc w:val="left"/>
              <w:rPr>
                <w:rFonts w:hint="eastAsia" w:ascii="宋体" w:hAnsi="宋体" w:eastAsia="宋体" w:cs="宋体"/>
              </w:rPr>
            </w:pPr>
            <w:r>
              <w:rPr>
                <w:rFonts w:hint="eastAsia" w:ascii="宋体" w:hAnsi="宋体" w:eastAsia="宋体" w:cs="宋体"/>
              </w:rPr>
              <w:t>327,000组</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8E6C054">
            <w:pPr>
              <w:jc w:val="left"/>
              <w:rPr>
                <w:rFonts w:hint="eastAsia" w:ascii="宋体" w:hAnsi="宋体" w:eastAsia="宋体" w:cs="宋体"/>
              </w:rPr>
            </w:pPr>
            <w:r>
              <w:rPr>
                <w:rFonts w:hint="eastAsia" w:ascii="宋体" w:hAnsi="宋体" w:eastAsia="宋体" w:cs="宋体"/>
              </w:rPr>
              <w:t>99.2%±0.3%</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A50E440">
            <w:pPr>
              <w:jc w:val="left"/>
              <w:rPr>
                <w:rFonts w:hint="eastAsia" w:ascii="宋体" w:hAnsi="宋体" w:eastAsia="宋体" w:cs="宋体"/>
              </w:rPr>
            </w:pPr>
            <w:r>
              <w:rPr>
                <w:rFonts w:hint="eastAsia" w:ascii="宋体" w:hAnsi="宋体" w:eastAsia="宋体" w:cs="宋体"/>
              </w:rPr>
              <w:t>580ms (610ms)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ADF5E54">
            <w:pPr>
              <w:jc w:val="left"/>
              <w:rPr>
                <w:rFonts w:hint="eastAsia" w:ascii="宋体" w:hAnsi="宋体" w:eastAsia="宋体" w:cs="宋体"/>
              </w:rPr>
            </w:pPr>
            <w:r>
              <w:rPr>
                <w:rFonts w:hint="eastAsia" w:ascii="宋体" w:hAnsi="宋体" w:eastAsia="宋体" w:cs="宋体"/>
              </w:rPr>
              <w:t>静态连接测试</w:t>
            </w:r>
          </w:p>
        </w:tc>
      </w:tr>
      <w:tr w14:paraId="55E4C07C">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070E9E6">
            <w:pPr>
              <w:jc w:val="left"/>
              <w:rPr>
                <w:rFonts w:hint="eastAsia" w:ascii="宋体" w:hAnsi="宋体" w:eastAsia="宋体" w:cs="宋体"/>
              </w:rPr>
            </w:pPr>
            <w:r>
              <w:rPr>
                <w:rFonts w:hint="eastAsia" w:ascii="宋体" w:hAnsi="宋体" w:eastAsia="宋体" w:cs="宋体"/>
              </w:rPr>
              <w:t>遮挡移动环境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B331EFF">
            <w:pPr>
              <w:jc w:val="left"/>
              <w:rPr>
                <w:rFonts w:hint="eastAsia" w:ascii="宋体" w:hAnsi="宋体" w:eastAsia="宋体" w:cs="宋体"/>
              </w:rPr>
            </w:pPr>
            <w:r>
              <w:rPr>
                <w:rFonts w:hint="eastAsia" w:ascii="宋体" w:hAnsi="宋体" w:eastAsia="宋体" w:cs="宋体"/>
              </w:rPr>
              <w:t>8天</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ED7127F">
            <w:pPr>
              <w:jc w:val="left"/>
              <w:rPr>
                <w:rFonts w:hint="eastAsia" w:ascii="宋体" w:hAnsi="宋体" w:eastAsia="宋体" w:cs="宋体"/>
              </w:rPr>
            </w:pPr>
            <w:r>
              <w:rPr>
                <w:rFonts w:hint="eastAsia" w:ascii="宋体" w:hAnsi="宋体" w:eastAsia="宋体" w:cs="宋体"/>
              </w:rPr>
              <w:t>LoRaWAN中继</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4D5ED2B">
            <w:pPr>
              <w:jc w:val="left"/>
              <w:rPr>
                <w:rFonts w:hint="eastAsia" w:ascii="宋体" w:hAnsi="宋体" w:eastAsia="宋体" w:cs="宋体"/>
              </w:rPr>
            </w:pPr>
            <w:r>
              <w:rPr>
                <w:rFonts w:hint="eastAsia" w:ascii="宋体" w:hAnsi="宋体" w:eastAsia="宋体" w:cs="宋体"/>
              </w:rPr>
              <w:t>压力测试</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6CD7CB7">
            <w:pPr>
              <w:jc w:val="left"/>
              <w:rPr>
                <w:rFonts w:hint="eastAsia" w:ascii="宋体" w:hAnsi="宋体" w:eastAsia="宋体" w:cs="宋体"/>
              </w:rPr>
            </w:pPr>
            <w:r>
              <w:rPr>
                <w:rFonts w:hint="eastAsia" w:ascii="宋体" w:hAnsi="宋体" w:eastAsia="宋体" w:cs="宋体"/>
              </w:rPr>
              <w:t>97.6%±1.1%</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DDBCE82">
            <w:pPr>
              <w:jc w:val="left"/>
              <w:rPr>
                <w:rFonts w:hint="eastAsia" w:ascii="宋体" w:hAnsi="宋体" w:eastAsia="宋体" w:cs="宋体"/>
              </w:rPr>
            </w:pPr>
            <w:r>
              <w:rPr>
                <w:rFonts w:hint="eastAsia" w:ascii="宋体" w:hAnsi="宋体" w:eastAsia="宋体" w:cs="宋体"/>
              </w:rPr>
              <w:t>670ms (720ms)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E186B92">
            <w:pPr>
              <w:jc w:val="left"/>
              <w:rPr>
                <w:rFonts w:hint="eastAsia" w:ascii="宋体" w:hAnsi="宋体" w:eastAsia="宋体" w:cs="宋体"/>
              </w:rPr>
            </w:pPr>
            <w:r>
              <w:rPr>
                <w:rFonts w:hint="eastAsia" w:ascii="宋体" w:hAnsi="宋体" w:eastAsia="宋体" w:cs="宋体"/>
              </w:rPr>
              <w:t>含动态连接测试，最大延迟1.2秒</w:t>
            </w:r>
          </w:p>
        </w:tc>
      </w:tr>
    </w:tbl>
    <w:p w14:paraId="0672277E">
      <w:pPr>
        <w:keepNext w:val="0"/>
        <w:keepLines w:val="0"/>
        <w:widowControl/>
        <w:suppressLineNumbers w:val="0"/>
        <w:ind w:firstLine="480" w:firstLineChars="200"/>
        <w:jc w:val="both"/>
        <w:rPr>
          <w:rFonts w:hint="eastAsia" w:ascii="宋体" w:hAnsi="宋体" w:eastAsia="宋体" w:cs="宋体"/>
          <w:kern w:val="0"/>
          <w:sz w:val="24"/>
          <w:szCs w:val="24"/>
          <w:lang w:val="en-US" w:eastAsia="zh-CN" w:bidi="ar"/>
        </w:rPr>
      </w:pPr>
    </w:p>
    <w:p w14:paraId="151B633B">
      <w:pPr>
        <w:spacing w:line="400" w:lineRule="exact"/>
        <w:ind w:firstLine="482" w:firstLineChars="200"/>
        <w:jc w:val="center"/>
        <w:rPr>
          <w:rFonts w:hint="eastAsia" w:ascii="宋体" w:hAnsi="宋体" w:eastAsia="宋体" w:cs="宋体"/>
          <w:b/>
          <w:bCs/>
          <w:szCs w:val="21"/>
          <w:lang w:val="en-US" w:eastAsia="zh-CN"/>
        </w:rPr>
      </w:pPr>
      <w:r>
        <w:rPr>
          <w:rFonts w:hint="eastAsia" w:ascii="宋体" w:hAnsi="宋体" w:eastAsia="宋体" w:cs="宋体"/>
          <w:b/>
          <w:bCs/>
          <w:szCs w:val="21"/>
          <w:lang w:val="en-US" w:eastAsia="zh-CN"/>
        </w:rPr>
        <w:t>表9：WiFi模块稳定性测试结果表</w:t>
      </w:r>
    </w:p>
    <w:tbl>
      <w:tblPr>
        <w:tblStyle w:val="9"/>
        <w:tblW w:w="5000" w:type="pct"/>
        <w:tblInd w:w="0" w:type="dxa"/>
        <w:tblLayout w:type="autofit"/>
        <w:tblCellMar>
          <w:top w:w="0" w:type="dxa"/>
          <w:left w:w="0" w:type="dxa"/>
          <w:bottom w:w="0" w:type="dxa"/>
          <w:right w:w="0" w:type="dxa"/>
        </w:tblCellMar>
      </w:tblPr>
      <w:tblGrid>
        <w:gridCol w:w="1679"/>
        <w:gridCol w:w="1673"/>
        <w:gridCol w:w="2242"/>
        <w:gridCol w:w="1448"/>
        <w:gridCol w:w="1464"/>
      </w:tblGrid>
      <w:tr w14:paraId="540C9DFB">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F23CFDB">
            <w:pPr>
              <w:jc w:val="center"/>
              <w:rPr>
                <w:b/>
              </w:rPr>
            </w:pPr>
            <w:r>
              <w:rPr>
                <w:b/>
              </w:rPr>
              <w:t>测试项目</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65267C5">
            <w:pPr>
              <w:jc w:val="center"/>
              <w:rPr>
                <w:b/>
              </w:rPr>
            </w:pPr>
            <w:r>
              <w:rPr>
                <w:b/>
              </w:rPr>
              <w:t>测试条件</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0FF4ED9">
            <w:pPr>
              <w:jc w:val="center"/>
              <w:rPr>
                <w:b/>
              </w:rPr>
            </w:pPr>
            <w:r>
              <w:rPr>
                <w:b/>
              </w:rPr>
              <w:t>MQTT上传成功率</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8E933CD">
            <w:pPr>
              <w:jc w:val="center"/>
              <w:rPr>
                <w:b/>
              </w:rPr>
            </w:pPr>
            <w:r>
              <w:rPr>
                <w:b/>
              </w:rPr>
              <w:t>平均延迟</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57DA1BC">
            <w:pPr>
              <w:jc w:val="center"/>
              <w:rPr>
                <w:b/>
              </w:rPr>
            </w:pPr>
            <w:r>
              <w:rPr>
                <w:b/>
              </w:rPr>
              <w:t>数据连续性</w:t>
            </w:r>
          </w:p>
        </w:tc>
      </w:tr>
      <w:tr w14:paraId="50478AAB">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16C9D44">
            <w:pPr>
              <w:jc w:val="left"/>
            </w:pPr>
            <w:r>
              <w:t>环境监测数据传输稳定性</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C9B567A">
            <w:pPr>
              <w:jc w:val="left"/>
            </w:pPr>
            <w:r>
              <w:t>无遮挡物环境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232FD3A">
            <w:pPr>
              <w:jc w:val="left"/>
            </w:pPr>
            <w:r>
              <w:t>99.2%</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53AD8C49">
            <w:pPr>
              <w:jc w:val="left"/>
            </w:pPr>
            <w:r>
              <w:t>580ms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3C49610">
            <w:pPr>
              <w:jc w:val="left"/>
            </w:pPr>
            <w:r>
              <w:t>持续稳定</w:t>
            </w:r>
          </w:p>
        </w:tc>
      </w:tr>
      <w:tr w14:paraId="23154AFC">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B307C65">
            <w:pPr>
              <w:jc w:val="left"/>
            </w:pPr>
            <w:r>
              <w:t>环境监测数据传输稳定性</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39C25BA">
            <w:pPr>
              <w:jc w:val="left"/>
            </w:pPr>
            <w:r>
              <w:t>有遮挡物环境</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C19FDAB">
            <w:pPr>
              <w:jc w:val="left"/>
            </w:pPr>
            <w:r>
              <w:t>97.6%</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DC7B846">
            <w:pPr>
              <w:jc w:val="left"/>
            </w:pPr>
            <w:r>
              <w:t>670ms</w:t>
            </w:r>
          </w:p>
        </w:tc>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9CDBAB2">
            <w:pPr>
              <w:jc w:val="left"/>
            </w:pPr>
            <w:r>
              <w:t>偶发波动</w:t>
            </w:r>
          </w:p>
        </w:tc>
      </w:tr>
      <w:tr w14:paraId="0C6CD368">
        <w:tblPrEx>
          <w:tblCellMar>
            <w:top w:w="0" w:type="dxa"/>
            <w:left w:w="0" w:type="dxa"/>
            <w:bottom w:w="0" w:type="dxa"/>
            <w:right w:w="0" w:type="dxa"/>
          </w:tblCellMar>
        </w:tblPrEx>
        <w:tc>
          <w:tcPr>
            <w:tcW w:w="0" w:type="auto"/>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2F4884E">
            <w:pPr>
              <w:jc w:val="left"/>
            </w:pPr>
            <w:r>
              <w:t>基础性能指标</w:t>
            </w:r>
          </w:p>
        </w:tc>
        <w:tc>
          <w:tcPr>
            <w:tcW w:w="0" w:type="auto"/>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1E0FDF8">
            <w:pPr>
              <w:jc w:val="left"/>
            </w:pPr>
            <w:r>
              <w:t>测试方法：通过机器人持续传输环境温湿度、空气质量数据包，单次数据量约2KB，测试周期24小时</w:t>
            </w:r>
          </w:p>
        </w:tc>
      </w:tr>
    </w:tbl>
    <w:p w14:paraId="1F8DB7AF">
      <w:pPr>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第六章</w:t>
      </w:r>
      <w:r>
        <w:rPr>
          <w:rFonts w:hint="default" w:eastAsia="黑体" w:asciiTheme="minorHAnsi" w:hAnsiTheme="minorHAnsi" w:cstheme="minorBidi"/>
          <w:bCs/>
          <w:kern w:val="44"/>
          <w:sz w:val="44"/>
          <w:szCs w:val="44"/>
          <w:lang w:val="en-US" w:eastAsia="zh-CN" w:bidi="ar-SA"/>
        </w:rPr>
        <w:t>应用前景</w:t>
      </w:r>
    </w:p>
    <w:p w14:paraId="56975E57">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6.1 市场潜力与行业需求</w:t>
      </w:r>
    </w:p>
    <w:p w14:paraId="57A6CA3D">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随着中国禽类养殖业向规模化、智能化转型，中小型散养场（占市场68%）对自动化设备的需求日益迫切。当前，农村劳动力短缺和人工成本攀升已成为行业痛点，养殖场亟需高效、低成本的解决方案。据中国畜牧业协会2023年调研显示，禽类养殖场的自动化设备渗透率不足20%，市场缺口显著。本系统通过“以机代人”模式，单台设备可替代3-5名人工，显著降低人力成本（综合运营成本减少47.2%），预计覆盖全国68%的中小型散养场，潜在市场规模超百亿元。</w:t>
      </w:r>
    </w:p>
    <w:p w14:paraId="35656A54">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6.2 技术创新驱动的竞争力</w:t>
      </w:r>
    </w:p>
    <w:p w14:paraId="10724328">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本系统的核心优势在于多功能集成与环境适应性，填补了现有方案的空白：  </w:t>
      </w:r>
    </w:p>
    <w:p w14:paraId="7467E398">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地形适应性：六足仿生设计支持35°坡度和10cm坑洼地形，较轮式机器人（仅限平坦地面）和固定监测系统（盲区达40-60%）更具灵活性。  </w:t>
      </w:r>
    </w:p>
    <w:p w14:paraId="0753519A">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智能决策能力：基于改进YOLOv4算法（识别准确率99.75%）和D-S证据理论的多传感器数据融合技术，监测精度提升40%，支持边缘计算，降低云端依赖。  </w:t>
      </w:r>
    </w:p>
    <w:p w14:paraId="3A8CD7F4">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弱网环境优化：自适应通信协议减少85%数据流量，可在断网72小时内持续运行，适配农村网络基础设施薄弱的场景。  </w:t>
      </w:r>
    </w:p>
    <w:p w14:paraId="71BC3612">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6.3 经济效益与社会价值</w:t>
      </w:r>
    </w:p>
    <w:p w14:paraId="3BDD3323">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成本效益：设备回本周期为2年，较轮式机器人（3年）和人工方案（持续人力成本）更具吸引力。单台设备年节约人力成本约12万元，破损率低至0.077%（人工方案3%-5%），直接提升养殖收益。  </w:t>
      </w:r>
    </w:p>
    <w:p w14:paraId="1FBEF297">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环境友好性：精准环境监测减少氨气、二氧化碳超标风险，结合实时预警功能，可降低禽病发生率25%，减少抗生素使用，推动绿色养殖。  </w:t>
      </w:r>
    </w:p>
    <w:p w14:paraId="2B20EBF0">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6.4 技术扩展性与未来应用场景</w:t>
      </w:r>
    </w:p>
    <w:p w14:paraId="4A17C37F">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本系统的模块化设计为功能扩展提供了基础：  </w:t>
      </w:r>
    </w:p>
    <w:p w14:paraId="76CB7739">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疫病监测：可集成病原体传感器，实现早期疫病预警（如禽流感），填补现有方案功能单一化的缺陷。  </w:t>
      </w:r>
    </w:p>
    <w:p w14:paraId="69ECFA47">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智能化管理延伸：结合农业物联网（IoT），未来可扩展自动喂食、清洁等功能，形成“监测-决策-执行”闭环，推动养殖场全流程自动化。  </w:t>
      </w:r>
    </w:p>
    <w:p w14:paraId="4E07FF05">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数据驱动的精准养殖：积累的温湿度、光照等数据可为AI模型训练提供支持，优化养殖策略（如产蛋周期预测），助力行业数字化转型。  </w:t>
      </w:r>
    </w:p>
    <w:p w14:paraId="4CBBD76A">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6.5 政策支持与行业趋势</w:t>
      </w:r>
    </w:p>
    <w:p w14:paraId="61A9DC9E">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中国政府对智慧农业的扶持政策（如《数字农业农村发展规划》）为农业机器人提供了发展契机。2023年中央一号文件明确提出“推进设施养殖智能化”，鼓励研发适应复杂地形的农业机器人。此外，农业现代化示范区建设将加速技术落地，预计未来5年农业机器人市场年复合增长率达15%以上。  </w:t>
      </w:r>
    </w:p>
    <w:p w14:paraId="17793ED8">
      <w:pPr>
        <w:keepNext w:val="0"/>
        <w:keepLines w:val="0"/>
        <w:pageBreakBefore w:val="0"/>
        <w:widowControl/>
        <w:kinsoku/>
        <w:wordWrap/>
        <w:overflowPunct/>
        <w:topLinePunct w:val="0"/>
        <w:autoSpaceDE/>
        <w:autoSpaceDN/>
        <w:bidi w:val="0"/>
        <w:adjustRightInd/>
        <w:snapToGrid/>
        <w:spacing w:line="240" w:lineRule="auto"/>
        <w:ind w:firstLine="321" w:firstLineChars="100"/>
        <w:textAlignment w:val="auto"/>
        <w:rPr>
          <w:rFonts w:hint="default" w:ascii="宋体" w:hAnsi="宋体" w:eastAsia="宋体" w:cs="宋体"/>
          <w:b/>
          <w:bCs/>
          <w:sz w:val="32"/>
          <w:szCs w:val="32"/>
          <w:lang w:val="en-US" w:eastAsia="zh-CN"/>
        </w:rPr>
      </w:pPr>
      <w:r>
        <w:rPr>
          <w:rFonts w:hint="default" w:ascii="宋体" w:hAnsi="宋体" w:eastAsia="宋体" w:cs="宋体"/>
          <w:b/>
          <w:bCs/>
          <w:sz w:val="32"/>
          <w:szCs w:val="32"/>
          <w:lang w:val="en-US" w:eastAsia="zh-CN"/>
        </w:rPr>
        <w:t>6.6 风险与应对策略</w:t>
      </w:r>
    </w:p>
    <w:p w14:paraId="63F6184E">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技术普及障碍：农村用户对新技术的接受度较低，需通过政府补贴（如农机购置补贴）降低初期投入成本，并开展操作培训。  </w:t>
      </w:r>
    </w:p>
    <w:p w14:paraId="37C98A55">
      <w:pPr>
        <w:keepNext w:val="0"/>
        <w:keepLines w:val="0"/>
        <w:pageBreakBefore w:val="0"/>
        <w:widowControl/>
        <w:suppressLineNumbers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sz w:val="24"/>
          <w:lang w:val="en-US" w:eastAsia="zh-CN"/>
        </w:rPr>
      </w:pPr>
      <w:r>
        <w:rPr>
          <w:rFonts w:hint="default" w:ascii="宋体" w:hAnsi="宋体" w:eastAsia="宋体" w:cs="宋体"/>
          <w:sz w:val="24"/>
          <w:lang w:val="en-US" w:eastAsia="zh-CN"/>
        </w:rPr>
        <w:t xml:space="preserve">市场竞争：随着行业热度上升，需持续优化算法和硬件设计（如轻量化机身），巩固技术壁垒。 </w:t>
      </w:r>
      <w:r>
        <w:rPr>
          <w:rFonts w:hint="eastAsia" w:ascii="宋体" w:hAnsi="宋体" w:eastAsia="宋体" w:cs="宋体"/>
          <w:sz w:val="24"/>
          <w:lang w:val="en-US" w:eastAsia="zh-CN"/>
        </w:rPr>
        <w:br w:type="textWrapping"/>
      </w:r>
    </w:p>
    <w:p w14:paraId="4E144D5D">
      <w:pPr>
        <w:keepNext w:val="0"/>
        <w:keepLines w:val="0"/>
        <w:widowControl/>
        <w:suppressLineNumbers w:val="0"/>
        <w:ind w:firstLine="480" w:firstLineChars="200"/>
        <w:jc w:val="both"/>
        <w:rPr>
          <w:rFonts w:hint="default" w:ascii="宋体" w:hAnsi="宋体" w:eastAsia="宋体" w:cs="宋体"/>
          <w:kern w:val="0"/>
          <w:sz w:val="24"/>
          <w:szCs w:val="24"/>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NEU-BZ-Regular">
    <w:altName w:val="Cambria"/>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EE30F7"/>
    <w:multiLevelType w:val="multilevel"/>
    <w:tmpl w:val="2DEE30F7"/>
    <w:lvl w:ilvl="0" w:tentative="0">
      <w:start w:val="1"/>
      <w:numFmt w:val="decimalFullWidth"/>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3209352C"/>
    <w:multiLevelType w:val="multilevel"/>
    <w:tmpl w:val="3209352C"/>
    <w:lvl w:ilvl="0" w:tentative="0">
      <w:start w:val="1"/>
      <w:numFmt w:val="decimal"/>
      <w:pStyle w:val="2"/>
      <w:lvlText w:val="第%1章"/>
      <w:lvlJc w:val="left"/>
      <w:pPr>
        <w:ind w:left="1545" w:hanging="1545"/>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F5CCE"/>
    <w:rsid w:val="0DE73258"/>
    <w:rsid w:val="22824725"/>
    <w:rsid w:val="29794213"/>
    <w:rsid w:val="2A4A79DA"/>
    <w:rsid w:val="32DC2281"/>
    <w:rsid w:val="3DBF5CCE"/>
    <w:rsid w:val="40CA31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9"/>
    <w:pPr>
      <w:keepNext/>
      <w:keepLines/>
      <w:numPr>
        <w:ilvl w:val="0"/>
        <w:numId w:val="1"/>
      </w:numPr>
      <w:spacing w:before="340" w:after="330" w:line="578" w:lineRule="auto"/>
      <w:outlineLvl w:val="0"/>
    </w:pPr>
    <w:rPr>
      <w:rFonts w:eastAsia="黑体"/>
      <w:bCs/>
      <w:kern w:val="44"/>
      <w:sz w:val="44"/>
      <w:szCs w:val="44"/>
      <w:lang w:val="zh-CN"/>
    </w:rPr>
  </w:style>
  <w:style w:type="paragraph" w:styleId="3">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annotation text"/>
    <w:basedOn w:val="1"/>
    <w:qFormat/>
    <w:uiPriority w:val="0"/>
    <w:pPr>
      <w:jc w:val="left"/>
    </w:pPr>
  </w:style>
  <w:style w:type="paragraph" w:styleId="5">
    <w:name w:val="Body Text"/>
    <w:basedOn w:val="1"/>
    <w:qFormat/>
    <w:uiPriority w:val="0"/>
    <w:pPr>
      <w:spacing w:before="180" w:after="180"/>
    </w:p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jc w:val="center"/>
    </w:pPr>
    <w:rPr>
      <w:sz w:val="18"/>
      <w:szCs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paragraph" w:customStyle="1" w:styleId="12">
    <w:name w:val="正文段落"/>
    <w:basedOn w:val="1"/>
    <w:autoRedefine/>
    <w:qFormat/>
    <w:uiPriority w:val="0"/>
    <w:pPr>
      <w:adjustRightInd w:val="0"/>
      <w:snapToGrid w:val="0"/>
      <w:spacing w:before="62" w:after="62" w:line="400" w:lineRule="exact"/>
      <w:ind w:firstLine="480" w:firstLineChars="200"/>
    </w:pPr>
    <w:rPr>
      <w:rFonts w:ascii="Times New Roman" w:hAnsi="Times New Roman" w:eastAsia="宋体"/>
      <w:sz w:val="24"/>
    </w:rPr>
  </w:style>
  <w:style w:type="paragraph" w:customStyle="1" w:styleId="13">
    <w:name w:val="图表段落"/>
    <w:basedOn w:val="12"/>
    <w:autoRedefine/>
    <w:qFormat/>
    <w:uiPriority w:val="0"/>
    <w:pPr>
      <w:spacing w:before="93" w:beforeLines="30" w:after="93" w:afterLines="30" w:line="240" w:lineRule="auto"/>
      <w:ind w:firstLine="0" w:firstLineChars="0"/>
      <w:jc w:val="center"/>
    </w:pPr>
    <w:rPr>
      <w:sz w:val="18"/>
    </w:rPr>
  </w:style>
  <w:style w:type="table" w:customStyle="1" w:styleId="14">
    <w:name w:val="样式2"/>
    <w:basedOn w:val="9"/>
    <w:qFormat/>
    <w:uiPriority w:val="99"/>
    <w:tblPr>
      <w:tblBorders>
        <w:top w:val="single" w:color="auto" w:sz="12" w:space="0"/>
        <w:bottom w:val="single" w:color="auto" w:sz="12" w:space="0"/>
      </w:tblBorders>
    </w:tblPr>
    <w:tblStylePr w:type="firstRow">
      <w:tcPr>
        <w:tcBorders>
          <w:bottom w:val="single" w:color="auto" w:sz="4" w:space="0"/>
        </w:tcBorders>
      </w:tcPr>
    </w:tblStylePr>
  </w:style>
  <w:style w:type="paragraph" w:customStyle="1" w:styleId="15">
    <w:name w:val="First Paragraph"/>
    <w:basedOn w:val="5"/>
    <w:next w:val="5"/>
    <w:qFormat/>
    <w:uiPriority w:val="0"/>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jpe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image" Target="media/image2.jpeg"/><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jpeg"/><Relationship Id="rId45" Type="http://schemas.openxmlformats.org/officeDocument/2006/relationships/image" Target="media/image31.png"/><Relationship Id="rId44" Type="http://schemas.openxmlformats.org/officeDocument/2006/relationships/image" Target="media/image30.jpe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image" Target="media/image1.png"/><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wmf"/><Relationship Id="rId33" Type="http://schemas.openxmlformats.org/officeDocument/2006/relationships/oleObject" Target="embeddings/oleObject11.bin"/><Relationship Id="rId32" Type="http://schemas.openxmlformats.org/officeDocument/2006/relationships/image" Target="media/image19.wmf"/><Relationship Id="rId31" Type="http://schemas.openxmlformats.org/officeDocument/2006/relationships/oleObject" Target="embeddings/oleObject10.bin"/><Relationship Id="rId30" Type="http://schemas.openxmlformats.org/officeDocument/2006/relationships/image" Target="media/image18.wmf"/><Relationship Id="rId3" Type="http://schemas.openxmlformats.org/officeDocument/2006/relationships/theme" Target="theme/theme1.xml"/><Relationship Id="rId29" Type="http://schemas.openxmlformats.org/officeDocument/2006/relationships/oleObject" Target="embeddings/oleObject9.bin"/><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oleObject" Target="embeddings/oleObject8.bin"/><Relationship Id="rId25" Type="http://schemas.openxmlformats.org/officeDocument/2006/relationships/image" Target="media/image15.png"/><Relationship Id="rId24" Type="http://schemas.openxmlformats.org/officeDocument/2006/relationships/image" Target="media/image14.wmf"/><Relationship Id="rId23" Type="http://schemas.openxmlformats.org/officeDocument/2006/relationships/oleObject" Target="embeddings/oleObject7.bin"/><Relationship Id="rId22" Type="http://schemas.openxmlformats.org/officeDocument/2006/relationships/image" Target="media/image13.wmf"/><Relationship Id="rId21" Type="http://schemas.openxmlformats.org/officeDocument/2006/relationships/oleObject" Target="embeddings/oleObject6.bin"/><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11.wmf"/><Relationship Id="rId17" Type="http://schemas.openxmlformats.org/officeDocument/2006/relationships/oleObject" Target="embeddings/oleObject4.bin"/><Relationship Id="rId16" Type="http://schemas.openxmlformats.org/officeDocument/2006/relationships/image" Target="media/image10.wmf"/><Relationship Id="rId15" Type="http://schemas.openxmlformats.org/officeDocument/2006/relationships/oleObject" Target="embeddings/oleObject3.bin"/><Relationship Id="rId14" Type="http://schemas.openxmlformats.org/officeDocument/2006/relationships/image" Target="media/image9.wmf"/><Relationship Id="rId13" Type="http://schemas.openxmlformats.org/officeDocument/2006/relationships/oleObject" Target="embeddings/oleObject2.bin"/><Relationship Id="rId12" Type="http://schemas.openxmlformats.org/officeDocument/2006/relationships/image" Target="media/image8.wmf"/><Relationship Id="rId11" Type="http://schemas.openxmlformats.org/officeDocument/2006/relationships/oleObject" Target="embeddings/oleObject1.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10041</Words>
  <Characters>11231</Characters>
  <Lines>1</Lines>
  <Paragraphs>1</Paragraphs>
  <TotalTime>23</TotalTime>
  <ScaleCrop>false</ScaleCrop>
  <LinksUpToDate>false</LinksUpToDate>
  <CharactersWithSpaces>11548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2025-04-14T02:20:00Z</dcterms:created>
  <dc:creator>Mdrea</dc:creator>
  <cp:lastModifiedBy>微信用户</cp:lastModifiedBy>
  <dcterms:modified xsi:type="dcterms:W3CDTF">2025-04-20T12:02:57Z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224DA3F71B3C4949B488EA68A21891F4_13</vt:lpwstr>
  </property>
  <property fmtid="{D5CDD505-2E9C-101B-9397-08002B2CF9AE}" pid="4" name="KSOTemplateDocerSaveRecord">
    <vt:lpwstr>eyJoZGlkIjoiYmY5Y2Q3YzQ3MWJmNTE3MDJkZmFkMGRjYTZhYjQ3OWEiLCJ1c2VySWQiOiIxMjU0MzU5MTU4In0=</vt:lpwstr>
  </property>
</Properties>
</file>